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color w:val="000000"/>
          <w:sz w:val="32"/>
          <w:szCs w:val="32"/>
          <w:lang w:eastAsia="zh-CN"/>
        </w:rPr>
      </w:pPr>
      <w:r>
        <w:rPr>
          <w:rFonts w:hint="eastAsia" w:ascii="宋体" w:hAnsi="宋体"/>
          <w:b/>
          <w:color w:val="000000"/>
          <w:sz w:val="32"/>
          <w:szCs w:val="32"/>
        </w:rPr>
        <w:t>南京中医药大学</w:t>
      </w:r>
      <w:r>
        <w:rPr>
          <w:rFonts w:hint="eastAsia" w:ascii="宋体" w:hAnsi="宋体"/>
          <w:b/>
          <w:color w:val="000000"/>
          <w:sz w:val="32"/>
          <w:szCs w:val="32"/>
          <w:lang w:eastAsia="zh-CN"/>
        </w:rPr>
        <w:t>第二附属医院</w:t>
      </w:r>
    </w:p>
    <w:p>
      <w:pPr>
        <w:spacing w:line="400" w:lineRule="exact"/>
        <w:jc w:val="center"/>
        <w:rPr>
          <w:rFonts w:hint="eastAsia" w:ascii="宋体" w:hAnsi="宋体"/>
          <w:b/>
          <w:color w:val="000000"/>
          <w:sz w:val="32"/>
          <w:szCs w:val="32"/>
          <w:lang w:eastAsia="zh-CN"/>
        </w:rPr>
      </w:pPr>
      <w:r>
        <w:rPr>
          <w:rFonts w:hint="eastAsia" w:ascii="宋体" w:hAnsi="宋体"/>
          <w:b/>
          <w:color w:val="000000"/>
          <w:sz w:val="32"/>
          <w:szCs w:val="32"/>
          <w:lang w:eastAsia="zh-CN"/>
        </w:rPr>
        <w:t>江苏省第二中医院</w:t>
      </w:r>
    </w:p>
    <w:p>
      <w:pPr>
        <w:spacing w:line="400" w:lineRule="exact"/>
        <w:jc w:val="center"/>
        <w:rPr>
          <w:rFonts w:ascii="宋体" w:hAnsi="宋体"/>
          <w:b/>
          <w:color w:val="000000"/>
          <w:sz w:val="32"/>
          <w:szCs w:val="32"/>
        </w:rPr>
      </w:pPr>
      <w:r>
        <w:rPr>
          <w:rFonts w:hint="eastAsia" w:ascii="宋体" w:hAnsi="宋体"/>
          <w:b/>
          <w:color w:val="000000"/>
          <w:sz w:val="32"/>
          <w:szCs w:val="32"/>
          <w:lang w:eastAsia="zh-CN"/>
        </w:rPr>
        <w:t>本科生</w:t>
      </w:r>
      <w:r>
        <w:rPr>
          <w:rFonts w:hint="eastAsia" w:ascii="宋体" w:hAnsi="宋体"/>
          <w:b/>
          <w:color w:val="000000"/>
          <w:sz w:val="32"/>
          <w:szCs w:val="32"/>
        </w:rPr>
        <w:t>指导教师遴选办法</w:t>
      </w:r>
    </w:p>
    <w:p>
      <w:pPr>
        <w:spacing w:line="400" w:lineRule="exact"/>
        <w:ind w:firstLine="420" w:firstLineChars="200"/>
        <w:rPr>
          <w:rFonts w:hint="eastAsia" w:ascii="仿宋_GB2312" w:hAnsi="宋体" w:eastAsia="仿宋_GB2312"/>
          <w:color w:val="000000"/>
          <w:sz w:val="32"/>
          <w:szCs w:val="32"/>
        </w:rPr>
      </w:pPr>
    </w:p>
    <w:p>
      <w:pPr>
        <w:spacing w:line="400" w:lineRule="exact"/>
        <w:ind w:firstLine="420" w:firstLineChars="200"/>
        <w:rPr>
          <w:rFonts w:hint="eastAsia" w:ascii="仿宋_GB2312" w:hAnsi="宋体" w:eastAsia="仿宋_GB2312"/>
          <w:sz w:val="32"/>
          <w:szCs w:val="32"/>
          <w:lang w:val="eu-ES"/>
        </w:rPr>
      </w:pPr>
      <w:r>
        <w:rPr>
          <w:rFonts w:hint="eastAsia" w:ascii="仿宋_GB2312" w:hAnsi="宋体" w:eastAsia="仿宋_GB2312"/>
          <w:color w:val="000000"/>
          <w:sz w:val="32"/>
          <w:szCs w:val="32"/>
        </w:rPr>
        <w:t>随着</w:t>
      </w:r>
      <w:r>
        <w:rPr>
          <w:rFonts w:hint="eastAsia" w:ascii="仿宋_GB2312" w:hAnsi="宋体" w:eastAsia="仿宋_GB2312"/>
          <w:color w:val="000000"/>
          <w:sz w:val="32"/>
          <w:szCs w:val="32"/>
          <w:lang w:eastAsia="zh-CN"/>
        </w:rPr>
        <w:t>我院临床教学</w:t>
      </w:r>
      <w:r>
        <w:rPr>
          <w:rFonts w:hint="eastAsia" w:ascii="仿宋_GB2312" w:hAnsi="宋体" w:eastAsia="仿宋_GB2312"/>
          <w:color w:val="000000"/>
          <w:sz w:val="32"/>
          <w:szCs w:val="32"/>
        </w:rPr>
        <w:t>事业的发展和教师队伍的结构变化，为进一步加强</w:t>
      </w:r>
      <w:r>
        <w:rPr>
          <w:rFonts w:hint="eastAsia" w:ascii="仿宋_GB2312" w:hAnsi="宋体" w:eastAsia="仿宋_GB2312"/>
          <w:color w:val="000000"/>
          <w:sz w:val="32"/>
          <w:szCs w:val="32"/>
          <w:lang w:eastAsia="zh-CN"/>
        </w:rPr>
        <w:t>我院本科</w:t>
      </w:r>
      <w:r>
        <w:rPr>
          <w:rFonts w:hint="eastAsia" w:ascii="仿宋_GB2312" w:hAnsi="宋体" w:eastAsia="仿宋_GB2312"/>
          <w:color w:val="000000"/>
          <w:sz w:val="32"/>
          <w:szCs w:val="32"/>
        </w:rPr>
        <w:t>生的</w:t>
      </w:r>
      <w:r>
        <w:rPr>
          <w:rFonts w:hint="eastAsia" w:ascii="仿宋_GB2312" w:hAnsi="宋体" w:eastAsia="仿宋_GB2312"/>
          <w:sz w:val="32"/>
          <w:szCs w:val="32"/>
          <w:lang w:val="eu-ES"/>
        </w:rPr>
        <w:t>培养质量，</w:t>
      </w:r>
      <w:r>
        <w:rPr>
          <w:rFonts w:hint="eastAsia" w:ascii="仿宋_GB2312" w:hAnsi="宋体" w:eastAsia="仿宋_GB2312"/>
          <w:sz w:val="32"/>
          <w:szCs w:val="32"/>
          <w:lang w:val="eu-ES" w:eastAsia="zh-CN"/>
        </w:rPr>
        <w:t>为</w:t>
      </w:r>
      <w:r>
        <w:rPr>
          <w:rFonts w:hint="eastAsia" w:ascii="仿宋_GB2312" w:hAnsi="宋体" w:eastAsia="仿宋_GB2312"/>
          <w:sz w:val="32"/>
          <w:szCs w:val="32"/>
          <w:lang w:val="eu-ES"/>
        </w:rPr>
        <w:t>硕士生指导教师队伍</w:t>
      </w:r>
      <w:r>
        <w:rPr>
          <w:rFonts w:hint="eastAsia" w:ascii="仿宋_GB2312" w:hAnsi="宋体" w:eastAsia="仿宋_GB2312"/>
          <w:sz w:val="32"/>
          <w:szCs w:val="32"/>
          <w:lang w:val="eu-ES" w:eastAsia="zh-CN"/>
        </w:rPr>
        <w:t>增强后备力量</w:t>
      </w:r>
      <w:r>
        <w:rPr>
          <w:rFonts w:hint="eastAsia" w:ascii="仿宋_GB2312" w:hAnsi="宋体" w:eastAsia="仿宋_GB2312"/>
          <w:sz w:val="32"/>
          <w:szCs w:val="32"/>
          <w:lang w:val="eu-ES"/>
        </w:rPr>
        <w:t>，</w:t>
      </w:r>
      <w:r>
        <w:rPr>
          <w:rFonts w:hint="eastAsia" w:ascii="仿宋_GB2312" w:hAnsi="宋体" w:eastAsia="仿宋_GB2312"/>
          <w:sz w:val="32"/>
          <w:szCs w:val="32"/>
          <w:lang w:val="eu-ES" w:eastAsia="zh-CN"/>
        </w:rPr>
        <w:t>制定此本科生指导老师遴选办法</w:t>
      </w:r>
      <w:r>
        <w:rPr>
          <w:rFonts w:hint="eastAsia" w:ascii="仿宋_GB2312" w:hAnsi="宋体" w:eastAsia="仿宋_GB2312"/>
          <w:sz w:val="32"/>
          <w:szCs w:val="32"/>
          <w:lang w:val="eu-ES"/>
        </w:rPr>
        <w:t>。</w:t>
      </w:r>
    </w:p>
    <w:p>
      <w:pPr>
        <w:spacing w:line="400" w:lineRule="exact"/>
        <w:ind w:firstLine="422" w:firstLineChars="200"/>
        <w:jc w:val="center"/>
        <w:rPr>
          <w:rFonts w:hint="eastAsia" w:ascii="宋体" w:hAnsi="宋体"/>
          <w:b/>
          <w:bCs/>
          <w:color w:val="000000"/>
          <w:sz w:val="32"/>
          <w:szCs w:val="32"/>
        </w:rPr>
      </w:pPr>
      <w:r>
        <w:rPr>
          <w:rFonts w:hint="eastAsia" w:ascii="宋体" w:hAnsi="宋体"/>
          <w:b/>
          <w:bCs/>
          <w:color w:val="000000"/>
          <w:sz w:val="32"/>
          <w:szCs w:val="32"/>
        </w:rPr>
        <w:t>第一章</w:t>
      </w:r>
      <w:r>
        <w:rPr>
          <w:rFonts w:hint="eastAsia" w:ascii="宋体" w:hAnsi="宋体"/>
          <w:sz w:val="32"/>
          <w:szCs w:val="32"/>
          <w:lang w:val="eu-ES"/>
        </w:rPr>
        <w:t xml:space="preserve">  </w:t>
      </w:r>
      <w:r>
        <w:rPr>
          <w:rFonts w:hint="eastAsia" w:ascii="宋体" w:hAnsi="宋体"/>
          <w:b/>
          <w:bCs/>
          <w:color w:val="000000"/>
          <w:sz w:val="32"/>
          <w:szCs w:val="32"/>
        </w:rPr>
        <w:t>遴选</w:t>
      </w:r>
      <w:r>
        <w:rPr>
          <w:rFonts w:hint="eastAsia" w:ascii="宋体" w:hAnsi="宋体"/>
          <w:b/>
          <w:bCs/>
          <w:color w:val="000000"/>
          <w:sz w:val="32"/>
          <w:szCs w:val="32"/>
          <w:lang w:eastAsia="zh-CN"/>
        </w:rPr>
        <w:t>本科生</w:t>
      </w:r>
      <w:r>
        <w:rPr>
          <w:rFonts w:hint="eastAsia" w:ascii="宋体" w:hAnsi="宋体"/>
          <w:b/>
          <w:bCs/>
          <w:color w:val="000000"/>
          <w:sz w:val="32"/>
          <w:szCs w:val="32"/>
        </w:rPr>
        <w:t>指导教师的原则</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lang w:val="eu-ES"/>
        </w:rPr>
        <w:t xml:space="preserve">第一条  </w:t>
      </w:r>
      <w:r>
        <w:rPr>
          <w:rFonts w:hint="eastAsia" w:ascii="仿宋_GB2312" w:hAnsi="宋体" w:eastAsia="仿宋_GB2312"/>
          <w:sz w:val="32"/>
          <w:szCs w:val="32"/>
          <w:lang w:val="eu-ES" w:eastAsia="zh-CN"/>
        </w:rPr>
        <w:t>本科生</w:t>
      </w:r>
      <w:r>
        <w:rPr>
          <w:rFonts w:hint="eastAsia" w:ascii="仿宋_GB2312" w:hAnsi="宋体" w:eastAsia="仿宋_GB2312"/>
          <w:sz w:val="32"/>
          <w:szCs w:val="32"/>
          <w:lang w:val="eu-ES"/>
        </w:rPr>
        <w:t>指导教师是</w:t>
      </w:r>
      <w:r>
        <w:rPr>
          <w:rFonts w:hint="eastAsia" w:ascii="仿宋_GB2312" w:hAnsi="宋体" w:eastAsia="仿宋_GB2312"/>
          <w:sz w:val="32"/>
          <w:szCs w:val="32"/>
          <w:lang w:val="eu-ES" w:eastAsia="zh-CN"/>
        </w:rPr>
        <w:t>本科临床毕业实习</w:t>
      </w:r>
      <w:r>
        <w:rPr>
          <w:rFonts w:hint="eastAsia" w:ascii="仿宋_GB2312" w:hAnsi="宋体" w:eastAsia="仿宋_GB2312"/>
          <w:sz w:val="32"/>
          <w:szCs w:val="32"/>
          <w:lang w:val="eu-ES"/>
        </w:rPr>
        <w:t>教育工作中的重要岗位，不是教师队伍中固定不变的某个层次。要</w:t>
      </w:r>
      <w:r>
        <w:rPr>
          <w:rFonts w:hint="eastAsia" w:ascii="仿宋_GB2312" w:hAnsi="宋体" w:eastAsia="仿宋_GB2312"/>
          <w:sz w:val="32"/>
          <w:szCs w:val="32"/>
        </w:rPr>
        <w:t>按照科学发展观的要求，从有利于促进学科建设与研究生教育持续稳定发展、适应社会经济发展的需要出发，建立学术水平高、数量相当、结构合理、整体优化的导师队伍。</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lang w:val="eu-ES"/>
        </w:rPr>
        <w:t xml:space="preserve">第二条  </w:t>
      </w:r>
      <w:r>
        <w:rPr>
          <w:rFonts w:hint="eastAsia" w:ascii="仿宋_GB2312" w:hAnsi="宋体" w:eastAsia="仿宋_GB2312"/>
          <w:sz w:val="32"/>
          <w:szCs w:val="32"/>
        </w:rPr>
        <w:t>根据我</w:t>
      </w:r>
      <w:r>
        <w:rPr>
          <w:rFonts w:hint="eastAsia" w:ascii="仿宋_GB2312" w:hAnsi="宋体" w:eastAsia="仿宋_GB2312"/>
          <w:sz w:val="32"/>
          <w:szCs w:val="32"/>
          <w:lang w:eastAsia="zh-CN"/>
        </w:rPr>
        <w:t>院本科生</w:t>
      </w:r>
      <w:r>
        <w:rPr>
          <w:rFonts w:hint="eastAsia" w:ascii="仿宋_GB2312" w:hAnsi="宋体" w:eastAsia="仿宋_GB2312"/>
          <w:sz w:val="32"/>
          <w:szCs w:val="32"/>
        </w:rPr>
        <w:t>教育发展的规模与</w:t>
      </w:r>
      <w:r>
        <w:rPr>
          <w:rFonts w:hint="eastAsia" w:ascii="仿宋_GB2312" w:hAnsi="宋体" w:eastAsia="仿宋_GB2312"/>
          <w:sz w:val="32"/>
          <w:szCs w:val="32"/>
          <w:lang w:eastAsia="zh-CN"/>
        </w:rPr>
        <w:t>本科生实习</w:t>
      </w:r>
      <w:r>
        <w:rPr>
          <w:rFonts w:hint="eastAsia" w:ascii="仿宋_GB2312" w:hAnsi="宋体" w:eastAsia="仿宋_GB2312"/>
          <w:sz w:val="32"/>
          <w:szCs w:val="32"/>
        </w:rPr>
        <w:t>计划的需求设置</w:t>
      </w:r>
      <w:r>
        <w:rPr>
          <w:rFonts w:hint="eastAsia" w:ascii="仿宋_GB2312" w:hAnsi="宋体" w:eastAsia="仿宋_GB2312"/>
          <w:sz w:val="32"/>
          <w:szCs w:val="32"/>
          <w:lang w:eastAsia="zh-CN"/>
        </w:rPr>
        <w:t>本科</w:t>
      </w:r>
      <w:r>
        <w:rPr>
          <w:rFonts w:hint="eastAsia" w:ascii="仿宋_GB2312" w:hAnsi="宋体" w:eastAsia="仿宋_GB2312"/>
          <w:sz w:val="32"/>
          <w:szCs w:val="32"/>
        </w:rPr>
        <w:t>生指导教师的岗位，遴选符合条件的</w:t>
      </w:r>
      <w:r>
        <w:rPr>
          <w:rFonts w:hint="eastAsia" w:ascii="仿宋_GB2312" w:hAnsi="宋体" w:eastAsia="仿宋_GB2312"/>
          <w:sz w:val="32"/>
          <w:szCs w:val="32"/>
          <w:lang w:eastAsia="zh-CN"/>
        </w:rPr>
        <w:t>临床医师</w:t>
      </w:r>
      <w:r>
        <w:rPr>
          <w:rFonts w:hint="eastAsia" w:ascii="仿宋_GB2312" w:hAnsi="宋体" w:eastAsia="仿宋_GB2312"/>
          <w:sz w:val="32"/>
          <w:szCs w:val="32"/>
        </w:rPr>
        <w:t>担任</w:t>
      </w:r>
      <w:r>
        <w:rPr>
          <w:rFonts w:hint="eastAsia" w:ascii="仿宋_GB2312" w:hAnsi="宋体" w:eastAsia="仿宋_GB2312"/>
          <w:sz w:val="32"/>
          <w:szCs w:val="32"/>
          <w:lang w:eastAsia="zh-CN"/>
        </w:rPr>
        <w:t>本科</w:t>
      </w:r>
      <w:r>
        <w:rPr>
          <w:rFonts w:hint="eastAsia" w:ascii="仿宋_GB2312" w:hAnsi="宋体" w:eastAsia="仿宋_GB2312"/>
          <w:sz w:val="32"/>
          <w:szCs w:val="32"/>
        </w:rPr>
        <w:t>生指导教师工作。</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lang w:val="eu-ES"/>
        </w:rPr>
        <w:t xml:space="preserve">第三条  </w:t>
      </w:r>
      <w:r>
        <w:rPr>
          <w:rFonts w:hint="eastAsia" w:ascii="仿宋_GB2312" w:hAnsi="宋体" w:eastAsia="仿宋_GB2312"/>
          <w:sz w:val="32"/>
          <w:szCs w:val="32"/>
        </w:rPr>
        <w:t>尊重专家评审意见和发挥学位评定委员会的作用，在具体的申请、送审和评审工作中应遵循诚信原则和严格执行自我约束制度。</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lang w:val="eu-ES"/>
        </w:rPr>
        <w:t xml:space="preserve">第四条  </w:t>
      </w:r>
      <w:r>
        <w:rPr>
          <w:rFonts w:hint="eastAsia" w:ascii="仿宋_GB2312" w:hAnsi="宋体" w:eastAsia="仿宋_GB2312"/>
          <w:sz w:val="32"/>
          <w:szCs w:val="32"/>
        </w:rPr>
        <w:t>必须坚持标准，严格要求，保证质量，公正合理。</w:t>
      </w:r>
    </w:p>
    <w:p>
      <w:pPr>
        <w:autoSpaceDE w:val="0"/>
        <w:autoSpaceDN w:val="0"/>
        <w:adjustRightInd w:val="0"/>
        <w:spacing w:line="400" w:lineRule="exact"/>
        <w:ind w:left="640"/>
        <w:jc w:val="center"/>
        <w:rPr>
          <w:rFonts w:hint="eastAsia" w:ascii="宋体" w:hAnsi="宋体"/>
          <w:b/>
          <w:color w:val="000000"/>
          <w:sz w:val="32"/>
          <w:szCs w:val="32"/>
        </w:rPr>
      </w:pPr>
      <w:r>
        <w:rPr>
          <w:rFonts w:hint="eastAsia" w:ascii="宋体" w:hAnsi="宋体"/>
          <w:b/>
          <w:bCs/>
          <w:color w:val="000000"/>
          <w:sz w:val="32"/>
          <w:szCs w:val="32"/>
        </w:rPr>
        <w:t xml:space="preserve">第二章 </w:t>
      </w:r>
      <w:r>
        <w:rPr>
          <w:rFonts w:hint="eastAsia" w:ascii="宋体" w:hAnsi="宋体"/>
          <w:b/>
          <w:color w:val="000000"/>
          <w:sz w:val="32"/>
          <w:szCs w:val="32"/>
        </w:rPr>
        <w:t xml:space="preserve"> </w:t>
      </w:r>
      <w:r>
        <w:rPr>
          <w:rFonts w:hint="eastAsia" w:ascii="宋体" w:hAnsi="宋体"/>
          <w:b/>
          <w:color w:val="000000"/>
          <w:sz w:val="32"/>
          <w:szCs w:val="32"/>
          <w:lang w:eastAsia="zh-CN"/>
        </w:rPr>
        <w:t>本科</w:t>
      </w:r>
      <w:r>
        <w:rPr>
          <w:rFonts w:hint="eastAsia" w:ascii="宋体" w:hAnsi="宋体"/>
          <w:b/>
          <w:color w:val="000000"/>
          <w:sz w:val="32"/>
          <w:szCs w:val="32"/>
        </w:rPr>
        <w:t>生指导教师的遴选</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第五条  担任指导培养</w:t>
      </w:r>
      <w:r>
        <w:rPr>
          <w:rFonts w:hint="eastAsia" w:ascii="仿宋_GB2312" w:hAnsi="宋体" w:eastAsia="仿宋_GB2312"/>
          <w:color w:val="000000"/>
          <w:sz w:val="32"/>
          <w:szCs w:val="32"/>
          <w:lang w:eastAsia="zh-CN"/>
        </w:rPr>
        <w:t>本科</w:t>
      </w:r>
      <w:r>
        <w:rPr>
          <w:rFonts w:hint="eastAsia" w:ascii="仿宋_GB2312" w:hAnsi="宋体" w:eastAsia="仿宋_GB2312"/>
          <w:color w:val="000000"/>
          <w:sz w:val="32"/>
          <w:szCs w:val="32"/>
        </w:rPr>
        <w:t>生的</w:t>
      </w:r>
      <w:r>
        <w:rPr>
          <w:rFonts w:hint="eastAsia" w:ascii="仿宋_GB2312" w:hAnsi="宋体" w:eastAsia="仿宋_GB2312"/>
          <w:color w:val="000000"/>
          <w:sz w:val="32"/>
          <w:szCs w:val="32"/>
          <w:lang w:eastAsia="zh-CN"/>
        </w:rPr>
        <w:t>教师</w:t>
      </w:r>
      <w:r>
        <w:rPr>
          <w:rFonts w:hint="eastAsia" w:ascii="仿宋_GB2312" w:hAnsi="宋体" w:eastAsia="仿宋_GB2312"/>
          <w:color w:val="000000"/>
          <w:sz w:val="32"/>
          <w:szCs w:val="32"/>
        </w:rPr>
        <w:t>应具备的条件，遴选</w:t>
      </w:r>
      <w:r>
        <w:rPr>
          <w:rFonts w:hint="eastAsia" w:ascii="仿宋_GB2312" w:hAnsi="宋体" w:eastAsia="仿宋_GB2312"/>
          <w:color w:val="000000"/>
          <w:sz w:val="32"/>
          <w:szCs w:val="32"/>
          <w:lang w:eastAsia="zh-CN"/>
        </w:rPr>
        <w:t>本科</w:t>
      </w:r>
      <w:r>
        <w:rPr>
          <w:rFonts w:hint="eastAsia" w:ascii="仿宋_GB2312" w:hAnsi="宋体" w:eastAsia="仿宋_GB2312"/>
          <w:color w:val="000000"/>
          <w:sz w:val="32"/>
          <w:szCs w:val="32"/>
        </w:rPr>
        <w:t>生指导教师。</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第六条  新任</w:t>
      </w:r>
      <w:r>
        <w:rPr>
          <w:rFonts w:hint="eastAsia" w:ascii="仿宋_GB2312" w:hAnsi="宋体" w:eastAsia="仿宋_GB2312"/>
          <w:sz w:val="32"/>
          <w:szCs w:val="32"/>
          <w:lang w:eastAsia="zh-CN"/>
        </w:rPr>
        <w:t>本科</w:t>
      </w:r>
      <w:r>
        <w:rPr>
          <w:rFonts w:hint="eastAsia" w:ascii="仿宋_GB2312" w:hAnsi="宋体" w:eastAsia="仿宋_GB2312"/>
          <w:sz w:val="32"/>
          <w:szCs w:val="32"/>
        </w:rPr>
        <w:t>生指导教师应具备如下条件：</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（一）拥护党的基本路线，作风正派，治学严谨，能为人师表，教书育人，有良好的科学道德，热心研究生教育事业，有为中医药事业努力奉献的精神。</w:t>
      </w:r>
    </w:p>
    <w:p>
      <w:pPr>
        <w:autoSpaceDE w:val="0"/>
        <w:autoSpaceDN w:val="0"/>
        <w:adjustRightInd w:val="0"/>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sz w:val="32"/>
          <w:szCs w:val="32"/>
          <w:lang w:eastAsia="zh-CN"/>
        </w:rPr>
        <w:t>拥有主治及以上职称三年及以上，</w:t>
      </w:r>
      <w:r>
        <w:rPr>
          <w:rFonts w:hint="eastAsia" w:ascii="仿宋_GB2312" w:hAnsi="宋体" w:eastAsia="仿宋_GB2312"/>
          <w:sz w:val="32"/>
          <w:szCs w:val="32"/>
        </w:rPr>
        <w:t>年龄不超过55周岁（选聘年减55，次年1月1日及以后出生)</w:t>
      </w:r>
      <w:r>
        <w:rPr>
          <w:rFonts w:hint="eastAsia" w:ascii="仿宋_GB2312" w:hAnsi="宋体" w:eastAsia="仿宋_GB2312"/>
          <w:sz w:val="32"/>
          <w:szCs w:val="32"/>
          <w:lang w:eastAsia="zh-CN"/>
        </w:rPr>
        <w:t>，</w:t>
      </w:r>
      <w:r>
        <w:rPr>
          <w:rFonts w:hint="eastAsia" w:ascii="仿宋_GB2312" w:hAnsi="宋体" w:eastAsia="仿宋_GB2312"/>
          <w:sz w:val="32"/>
          <w:szCs w:val="32"/>
        </w:rPr>
        <w:t>已获得</w:t>
      </w:r>
      <w:r>
        <w:rPr>
          <w:rFonts w:hint="eastAsia" w:ascii="仿宋_GB2312" w:hAnsi="宋体" w:eastAsia="仿宋_GB2312"/>
          <w:sz w:val="32"/>
          <w:szCs w:val="32"/>
          <w:lang w:eastAsia="zh-CN"/>
        </w:rPr>
        <w:t>学士</w:t>
      </w:r>
      <w:r>
        <w:rPr>
          <w:rFonts w:hint="eastAsia" w:ascii="仿宋_GB2312" w:hAnsi="宋体" w:eastAsia="仿宋_GB2312"/>
          <w:sz w:val="32"/>
          <w:szCs w:val="32"/>
        </w:rPr>
        <w:t>或以上学位。</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（三）所从事研究工作的主要研究方向和研究成果应属于我</w:t>
      </w:r>
      <w:r>
        <w:rPr>
          <w:rFonts w:hint="eastAsia" w:ascii="仿宋_GB2312" w:hAnsi="宋体" w:eastAsia="仿宋_GB2312"/>
          <w:sz w:val="32"/>
          <w:szCs w:val="32"/>
          <w:lang w:eastAsia="zh-CN"/>
        </w:rPr>
        <w:t>院</w:t>
      </w:r>
      <w:r>
        <w:rPr>
          <w:rFonts w:hint="eastAsia" w:ascii="仿宋_GB2312" w:hAnsi="宋体" w:eastAsia="仿宋_GB2312"/>
          <w:sz w:val="32"/>
          <w:szCs w:val="32"/>
        </w:rPr>
        <w:t>当年确定</w:t>
      </w:r>
      <w:r>
        <w:rPr>
          <w:rFonts w:hint="eastAsia" w:ascii="仿宋_GB2312" w:hAnsi="宋体" w:eastAsia="仿宋_GB2312"/>
          <w:sz w:val="32"/>
          <w:szCs w:val="32"/>
          <w:lang w:eastAsia="zh-CN"/>
        </w:rPr>
        <w:t>教研室的</w:t>
      </w:r>
      <w:r>
        <w:rPr>
          <w:rFonts w:hint="eastAsia" w:ascii="仿宋_GB2312" w:hAnsi="宋体" w:eastAsia="仿宋_GB2312"/>
          <w:sz w:val="32"/>
          <w:szCs w:val="32"/>
        </w:rPr>
        <w:t>学科、专业领域。</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（四）身体健康，能坚持正常工作，每年能保证有半年以上的时间在</w:t>
      </w:r>
      <w:r>
        <w:rPr>
          <w:rFonts w:hint="eastAsia" w:ascii="仿宋_GB2312" w:hAnsi="宋体" w:eastAsia="仿宋_GB2312"/>
          <w:sz w:val="32"/>
          <w:szCs w:val="32"/>
          <w:lang w:eastAsia="zh-CN"/>
        </w:rPr>
        <w:t>我院临床一线培养本科</w:t>
      </w:r>
      <w:r>
        <w:rPr>
          <w:rFonts w:hint="eastAsia" w:ascii="仿宋_GB2312" w:hAnsi="宋体" w:eastAsia="仿宋_GB2312"/>
          <w:sz w:val="32"/>
          <w:szCs w:val="32"/>
        </w:rPr>
        <w:t>生。</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（五）有较高的学术水平。近5年来，在本学科、专业领域内进行过比较系统的科学研究，</w:t>
      </w:r>
      <w:r>
        <w:rPr>
          <w:rFonts w:hint="eastAsia" w:ascii="仿宋_GB2312" w:hAnsi="宋体" w:eastAsia="仿宋_GB2312"/>
          <w:sz w:val="32"/>
          <w:szCs w:val="32"/>
          <w:lang w:eastAsia="zh-CN"/>
        </w:rPr>
        <w:t>有</w:t>
      </w:r>
      <w:r>
        <w:rPr>
          <w:rFonts w:hint="eastAsia" w:ascii="仿宋_GB2312" w:hAnsi="宋体" w:eastAsia="仿宋_GB2312"/>
          <w:sz w:val="32"/>
          <w:szCs w:val="32"/>
        </w:rPr>
        <w:t>从事和指导学术科研工作或临床、教学等专业技术工作的经验。具有在本学科、专业工作实践中</w:t>
      </w:r>
      <w:r>
        <w:rPr>
          <w:rFonts w:hint="eastAsia" w:ascii="仿宋_GB2312" w:hAnsi="宋体" w:eastAsia="仿宋_GB2312"/>
          <w:sz w:val="32"/>
          <w:szCs w:val="32"/>
          <w:lang w:eastAsia="zh-CN"/>
        </w:rPr>
        <w:t>进行</w:t>
      </w:r>
      <w:r>
        <w:rPr>
          <w:rFonts w:hint="eastAsia" w:ascii="仿宋_GB2312" w:hAnsi="宋体" w:eastAsia="仿宋_GB2312"/>
          <w:sz w:val="32"/>
          <w:szCs w:val="32"/>
        </w:rPr>
        <w:t>科研课题</w:t>
      </w:r>
      <w:r>
        <w:rPr>
          <w:rFonts w:hint="eastAsia" w:ascii="仿宋_GB2312" w:hAnsi="宋体" w:eastAsia="仿宋_GB2312"/>
          <w:sz w:val="32"/>
          <w:szCs w:val="32"/>
          <w:lang w:eastAsia="zh-CN"/>
        </w:rPr>
        <w:t>申报</w:t>
      </w:r>
      <w:r>
        <w:rPr>
          <w:rFonts w:hint="eastAsia" w:ascii="仿宋_GB2312" w:hAnsi="宋体" w:eastAsia="仿宋_GB2312"/>
          <w:sz w:val="32"/>
          <w:szCs w:val="32"/>
        </w:rPr>
        <w:t>的能力。</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lang w:eastAsia="zh-CN"/>
        </w:rPr>
        <w:t>近</w:t>
      </w:r>
      <w:r>
        <w:rPr>
          <w:rFonts w:hint="eastAsia" w:ascii="仿宋_GB2312" w:hAnsi="宋体" w:eastAsia="仿宋_GB2312"/>
          <w:sz w:val="32"/>
          <w:szCs w:val="32"/>
          <w:lang w:val="en-US" w:eastAsia="zh-CN"/>
        </w:rPr>
        <w:t>3年，</w:t>
      </w:r>
      <w:r>
        <w:rPr>
          <w:rFonts w:hint="eastAsia" w:ascii="仿宋_GB2312" w:hAnsi="宋体" w:eastAsia="仿宋_GB2312"/>
          <w:sz w:val="32"/>
          <w:szCs w:val="32"/>
        </w:rPr>
        <w:t>在国内外省级以上公开发行的核心期刊刊物</w:t>
      </w:r>
      <w:r>
        <w:rPr>
          <w:rFonts w:hint="eastAsia" w:ascii="仿宋_GB2312" w:hAnsi="宋体" w:eastAsia="仿宋_GB2312"/>
          <w:color w:val="000000"/>
          <w:sz w:val="32"/>
          <w:szCs w:val="32"/>
        </w:rPr>
        <w:t>{北京大学编撰的《中文核心期刊要目总览》及中国科技论文统计源期刊（中国科技核心期刊）目录}</w:t>
      </w:r>
      <w:r>
        <w:rPr>
          <w:rFonts w:hint="eastAsia" w:ascii="仿宋_GB2312" w:hAnsi="宋体" w:eastAsia="仿宋_GB2312"/>
          <w:sz w:val="32"/>
          <w:szCs w:val="32"/>
        </w:rPr>
        <w:t>上发表</w:t>
      </w:r>
      <w:r>
        <w:rPr>
          <w:rFonts w:hint="eastAsia" w:ascii="仿宋_GB2312" w:hAnsi="宋体" w:eastAsia="仿宋_GB2312"/>
          <w:sz w:val="32"/>
          <w:szCs w:val="32"/>
          <w:lang w:val="en-US" w:eastAsia="zh-CN"/>
        </w:rPr>
        <w:t>1</w:t>
      </w:r>
      <w:r>
        <w:rPr>
          <w:rFonts w:hint="eastAsia" w:ascii="仿宋_GB2312" w:hAnsi="宋体" w:eastAsia="仿宋_GB2312"/>
          <w:sz w:val="32"/>
          <w:szCs w:val="32"/>
        </w:rPr>
        <w:t>篇</w:t>
      </w:r>
      <w:r>
        <w:rPr>
          <w:rFonts w:hint="eastAsia" w:ascii="仿宋_GB2312" w:hAnsi="宋体" w:eastAsia="仿宋_GB2312"/>
          <w:sz w:val="32"/>
          <w:szCs w:val="32"/>
          <w:lang w:eastAsia="zh-CN"/>
        </w:rPr>
        <w:t>及以上</w:t>
      </w:r>
      <w:r>
        <w:rPr>
          <w:rFonts w:hint="eastAsia" w:ascii="仿宋_GB2312" w:hAnsi="宋体" w:eastAsia="仿宋_GB2312"/>
          <w:sz w:val="32"/>
          <w:szCs w:val="32"/>
        </w:rPr>
        <w:t>与本专业有关的学术论文，并为第一作者</w:t>
      </w:r>
      <w:r>
        <w:rPr>
          <w:rFonts w:hint="eastAsia" w:ascii="仿宋_GB2312" w:hAnsi="宋体" w:eastAsia="仿宋_GB2312"/>
          <w:sz w:val="32"/>
          <w:szCs w:val="32"/>
          <w:lang w:eastAsia="zh-CN"/>
        </w:rPr>
        <w:t>或通讯作者。</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（六）目前至少参与一项省部级</w:t>
      </w:r>
      <w:r>
        <w:rPr>
          <w:rFonts w:hint="eastAsia" w:ascii="仿宋_GB2312" w:hAnsi="宋体" w:eastAsia="仿宋_GB2312"/>
          <w:sz w:val="32"/>
          <w:szCs w:val="32"/>
          <w:lang w:eastAsia="zh-CN"/>
        </w:rPr>
        <w:t>及</w:t>
      </w:r>
      <w:r>
        <w:rPr>
          <w:rFonts w:hint="eastAsia" w:ascii="仿宋_GB2312" w:hAnsi="宋体" w:eastAsia="仿宋_GB2312"/>
          <w:sz w:val="32"/>
          <w:szCs w:val="32"/>
        </w:rPr>
        <w:t>以上课题</w:t>
      </w:r>
      <w:r>
        <w:rPr>
          <w:rFonts w:hint="eastAsia" w:ascii="仿宋_GB2312" w:hAnsi="宋体" w:eastAsia="仿宋_GB2312"/>
          <w:sz w:val="32"/>
          <w:szCs w:val="32"/>
          <w:lang w:eastAsia="zh-CN"/>
        </w:rPr>
        <w:t>的申报工作，为</w:t>
      </w:r>
      <w:r>
        <w:rPr>
          <w:rFonts w:hint="eastAsia" w:ascii="仿宋_GB2312" w:hAnsi="宋体" w:eastAsia="仿宋_GB2312"/>
          <w:sz w:val="32"/>
          <w:szCs w:val="32"/>
        </w:rPr>
        <w:t>科研课题主要参与者（国家级课题应为前5名，省部级课题应为前4名，厅、局级课题前2名）。</w:t>
      </w:r>
      <w:r>
        <w:rPr>
          <w:rFonts w:hint="eastAsia" w:ascii="仿宋_GB2312" w:hAnsi="宋体" w:eastAsia="仿宋_GB2312"/>
          <w:color w:val="000000"/>
          <w:sz w:val="32"/>
          <w:szCs w:val="32"/>
        </w:rPr>
        <w:t>或承担具有重要价值的横向课题，以</w:t>
      </w:r>
      <w:r>
        <w:rPr>
          <w:rFonts w:hint="eastAsia" w:ascii="仿宋_GB2312" w:hAnsi="宋体" w:eastAsia="仿宋_GB2312"/>
          <w:color w:val="000000"/>
          <w:sz w:val="32"/>
          <w:szCs w:val="32"/>
          <w:lang w:eastAsia="zh-CN"/>
        </w:rPr>
        <w:t>医院</w:t>
      </w:r>
      <w:r>
        <w:rPr>
          <w:rFonts w:hint="eastAsia" w:ascii="仿宋_GB2312" w:hAnsi="宋体" w:eastAsia="仿宋_GB2312"/>
          <w:color w:val="000000"/>
          <w:sz w:val="32"/>
          <w:szCs w:val="32"/>
        </w:rPr>
        <w:t>为合同主体签定，合同经费</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万元以上，已到帐经费</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万元以上。</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中医基础各学科从事文献研究并有稳定方向，达到（五）条要求，如另有第一作者的学术专著1部者，</w:t>
      </w:r>
      <w:r>
        <w:rPr>
          <w:rFonts w:hint="eastAsia" w:ascii="仿宋_GB2312" w:hAnsi="宋体" w:eastAsia="仿宋_GB2312"/>
          <w:color w:val="000000"/>
          <w:sz w:val="32"/>
          <w:szCs w:val="32"/>
        </w:rPr>
        <w:t>可免除本条前款的要求。</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（七）有</w:t>
      </w:r>
      <w:r>
        <w:rPr>
          <w:rFonts w:hint="eastAsia" w:ascii="仿宋_GB2312" w:hAnsi="宋体" w:eastAsia="仿宋_GB2312"/>
          <w:sz w:val="32"/>
          <w:szCs w:val="32"/>
          <w:lang w:eastAsia="zh-CN"/>
        </w:rPr>
        <w:t>实习</w:t>
      </w:r>
      <w:r>
        <w:rPr>
          <w:rFonts w:hint="eastAsia" w:ascii="仿宋_GB2312" w:hAnsi="宋体" w:eastAsia="仿宋_GB2312"/>
          <w:sz w:val="32"/>
          <w:szCs w:val="32"/>
        </w:rPr>
        <w:t>教学经验，教学效果良好，能</w:t>
      </w:r>
      <w:r>
        <w:rPr>
          <w:rFonts w:hint="eastAsia" w:ascii="仿宋_GB2312" w:hAnsi="宋体" w:eastAsia="仿宋_GB2312"/>
          <w:sz w:val="32"/>
          <w:szCs w:val="32"/>
          <w:lang w:eastAsia="zh-CN"/>
        </w:rPr>
        <w:t>参与本院实习教学、床边教学或继续教育</w:t>
      </w:r>
      <w:r>
        <w:rPr>
          <w:rFonts w:hint="eastAsia" w:ascii="仿宋_GB2312" w:hAnsi="宋体" w:eastAsia="仿宋_GB2312"/>
          <w:sz w:val="32"/>
          <w:szCs w:val="32"/>
        </w:rPr>
        <w:t>课程。近三年无教学事故。</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（八）其他：申请人目前应在临床一线工作，近三年没有重大医疗责任事故。</w:t>
      </w:r>
    </w:p>
    <w:p>
      <w:pPr>
        <w:autoSpaceDE w:val="0"/>
        <w:autoSpaceDN w:val="0"/>
        <w:adjustRightInd w:val="0"/>
        <w:spacing w:line="400" w:lineRule="exact"/>
        <w:ind w:left="640"/>
        <w:jc w:val="center"/>
        <w:rPr>
          <w:rFonts w:hint="eastAsia" w:ascii="宋体" w:hAnsi="宋体"/>
          <w:b/>
          <w:color w:val="000000"/>
          <w:sz w:val="32"/>
          <w:szCs w:val="32"/>
        </w:rPr>
      </w:pPr>
      <w:r>
        <w:rPr>
          <w:rFonts w:hint="eastAsia" w:ascii="宋体" w:hAnsi="宋体"/>
          <w:b/>
          <w:bCs/>
          <w:color w:val="000000"/>
          <w:sz w:val="32"/>
          <w:szCs w:val="32"/>
        </w:rPr>
        <w:t xml:space="preserve">第三章 </w:t>
      </w:r>
      <w:r>
        <w:rPr>
          <w:rFonts w:hint="eastAsia" w:ascii="宋体" w:hAnsi="宋体"/>
          <w:b/>
          <w:color w:val="000000"/>
          <w:sz w:val="32"/>
          <w:szCs w:val="32"/>
        </w:rPr>
        <w:t>遴选组织</w:t>
      </w:r>
      <w:r>
        <w:rPr>
          <w:rFonts w:hint="eastAsia" w:ascii="宋体" w:hAnsi="宋体"/>
          <w:b/>
          <w:bCs/>
          <w:color w:val="000000"/>
          <w:sz w:val="32"/>
          <w:szCs w:val="32"/>
        </w:rPr>
        <w:t xml:space="preserve"> </w:t>
      </w:r>
      <w:r>
        <w:rPr>
          <w:rFonts w:hint="eastAsia" w:ascii="宋体" w:hAnsi="宋体"/>
          <w:b/>
          <w:color w:val="000000"/>
          <w:sz w:val="32"/>
          <w:szCs w:val="32"/>
        </w:rPr>
        <w:t xml:space="preserve"> </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第七条  </w:t>
      </w:r>
      <w:r>
        <w:rPr>
          <w:rFonts w:hint="eastAsia" w:ascii="仿宋_GB2312" w:hAnsi="宋体" w:eastAsia="仿宋_GB2312"/>
          <w:color w:val="000000"/>
          <w:sz w:val="32"/>
          <w:szCs w:val="32"/>
          <w:lang w:eastAsia="zh-CN"/>
        </w:rPr>
        <w:t>院学术</w:t>
      </w:r>
      <w:r>
        <w:rPr>
          <w:rFonts w:hint="eastAsia" w:ascii="仿宋_GB2312" w:hAnsi="宋体" w:eastAsia="仿宋_GB2312"/>
          <w:color w:val="000000"/>
          <w:sz w:val="32"/>
          <w:szCs w:val="32"/>
        </w:rPr>
        <w:t>委员会</w:t>
      </w:r>
      <w:r>
        <w:rPr>
          <w:rFonts w:hint="eastAsia" w:ascii="仿宋_GB2312" w:hAnsi="宋体" w:eastAsia="仿宋_GB2312"/>
          <w:color w:val="000000"/>
          <w:sz w:val="32"/>
          <w:szCs w:val="32"/>
          <w:lang w:eastAsia="zh-CN"/>
        </w:rPr>
        <w:t>及科教部门</w:t>
      </w:r>
      <w:r>
        <w:rPr>
          <w:rFonts w:hint="eastAsia" w:ascii="仿宋_GB2312" w:hAnsi="宋体" w:eastAsia="仿宋_GB2312"/>
          <w:color w:val="000000"/>
          <w:sz w:val="32"/>
          <w:szCs w:val="32"/>
        </w:rPr>
        <w:t xml:space="preserve">为遴选组织。 </w:t>
      </w:r>
    </w:p>
    <w:p>
      <w:pPr>
        <w:autoSpaceDE w:val="0"/>
        <w:autoSpaceDN w:val="0"/>
        <w:adjustRightInd w:val="0"/>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（一）</w:t>
      </w:r>
      <w:r>
        <w:rPr>
          <w:rFonts w:hint="eastAsia" w:ascii="仿宋_GB2312" w:hAnsi="宋体" w:eastAsia="仿宋_GB2312"/>
          <w:color w:val="000000"/>
          <w:sz w:val="32"/>
          <w:szCs w:val="32"/>
          <w:lang w:eastAsia="zh-CN"/>
        </w:rPr>
        <w:t>院学术</w:t>
      </w:r>
      <w:r>
        <w:rPr>
          <w:rFonts w:hint="eastAsia" w:ascii="仿宋_GB2312" w:hAnsi="宋体" w:eastAsia="仿宋_GB2312"/>
          <w:color w:val="000000"/>
          <w:sz w:val="32"/>
          <w:szCs w:val="32"/>
        </w:rPr>
        <w:t>委员会</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院学术</w:t>
      </w:r>
      <w:r>
        <w:rPr>
          <w:rFonts w:hint="eastAsia" w:ascii="仿宋_GB2312" w:hAnsi="宋体" w:eastAsia="仿宋_GB2312"/>
          <w:color w:val="000000"/>
          <w:sz w:val="32"/>
          <w:szCs w:val="32"/>
        </w:rPr>
        <w:t>委员会是审定</w:t>
      </w:r>
      <w:r>
        <w:rPr>
          <w:rFonts w:hint="eastAsia" w:ascii="仿宋_GB2312" w:hAnsi="宋体" w:eastAsia="仿宋_GB2312"/>
          <w:color w:val="000000"/>
          <w:sz w:val="32"/>
          <w:szCs w:val="32"/>
          <w:lang w:eastAsia="zh-CN"/>
        </w:rPr>
        <w:t>本科生</w:t>
      </w:r>
      <w:r>
        <w:rPr>
          <w:rFonts w:hint="eastAsia" w:ascii="仿宋_GB2312" w:hAnsi="宋体" w:eastAsia="仿宋_GB2312"/>
          <w:color w:val="000000"/>
          <w:sz w:val="32"/>
          <w:szCs w:val="32"/>
        </w:rPr>
        <w:t>指导教师</w:t>
      </w:r>
      <w:r>
        <w:rPr>
          <w:rFonts w:hint="eastAsia" w:ascii="仿宋_GB2312" w:hAnsi="宋体" w:eastAsia="仿宋_GB2312"/>
          <w:color w:val="000000"/>
          <w:sz w:val="32"/>
          <w:szCs w:val="32"/>
          <w:lang w:eastAsia="zh-CN"/>
        </w:rPr>
        <w:t>学术水平的</w:t>
      </w:r>
      <w:r>
        <w:rPr>
          <w:rFonts w:hint="eastAsia" w:ascii="仿宋_GB2312" w:hAnsi="宋体" w:eastAsia="仿宋_GB2312"/>
          <w:color w:val="000000"/>
          <w:sz w:val="32"/>
          <w:szCs w:val="32"/>
        </w:rPr>
        <w:t>评审组织。</w:t>
      </w:r>
    </w:p>
    <w:p>
      <w:pPr>
        <w:autoSpaceDE w:val="0"/>
        <w:autoSpaceDN w:val="0"/>
        <w:adjustRightInd w:val="0"/>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w:t>
      </w:r>
      <w:r>
        <w:rPr>
          <w:rFonts w:hint="eastAsia" w:ascii="仿宋_GB2312" w:hAnsi="宋体" w:eastAsia="仿宋_GB2312"/>
          <w:color w:val="000000"/>
          <w:sz w:val="32"/>
          <w:szCs w:val="32"/>
          <w:lang w:eastAsia="zh-CN"/>
        </w:rPr>
        <w:t>科教部门</w:t>
      </w:r>
    </w:p>
    <w:p>
      <w:pPr>
        <w:autoSpaceDE w:val="0"/>
        <w:autoSpaceDN w:val="0"/>
        <w:adjustRightInd w:val="0"/>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科教部门</w:t>
      </w:r>
      <w:r>
        <w:rPr>
          <w:rFonts w:hint="eastAsia" w:ascii="仿宋_GB2312" w:hAnsi="宋体" w:eastAsia="仿宋_GB2312"/>
          <w:color w:val="000000"/>
          <w:sz w:val="32"/>
          <w:szCs w:val="32"/>
        </w:rPr>
        <w:t>是审查</w:t>
      </w:r>
      <w:r>
        <w:rPr>
          <w:rFonts w:hint="eastAsia" w:ascii="仿宋_GB2312" w:hAnsi="宋体" w:eastAsia="仿宋_GB2312"/>
          <w:color w:val="000000"/>
          <w:sz w:val="32"/>
          <w:szCs w:val="32"/>
          <w:lang w:eastAsia="zh-CN"/>
        </w:rPr>
        <w:t>本科生</w:t>
      </w:r>
      <w:r>
        <w:rPr>
          <w:rFonts w:hint="eastAsia" w:ascii="仿宋_GB2312" w:hAnsi="宋体" w:eastAsia="仿宋_GB2312"/>
          <w:color w:val="000000"/>
          <w:sz w:val="32"/>
          <w:szCs w:val="32"/>
        </w:rPr>
        <w:t>指导教师资格及其上岗申请的</w:t>
      </w:r>
      <w:r>
        <w:rPr>
          <w:rFonts w:hint="eastAsia" w:ascii="仿宋_GB2312" w:hAnsi="宋体" w:eastAsia="仿宋_GB2312"/>
          <w:color w:val="000000"/>
          <w:sz w:val="32"/>
          <w:szCs w:val="32"/>
          <w:lang w:eastAsia="zh-CN"/>
        </w:rPr>
        <w:t>材料真实性的</w:t>
      </w:r>
      <w:r>
        <w:rPr>
          <w:rFonts w:hint="eastAsia" w:ascii="仿宋_GB2312" w:hAnsi="宋体" w:eastAsia="仿宋_GB2312"/>
          <w:color w:val="000000"/>
          <w:sz w:val="32"/>
          <w:szCs w:val="32"/>
        </w:rPr>
        <w:t>评审组织。</w:t>
      </w:r>
    </w:p>
    <w:p>
      <w:pPr>
        <w:autoSpaceDE w:val="0"/>
        <w:autoSpaceDN w:val="0"/>
        <w:adjustRightInd w:val="0"/>
        <w:spacing w:line="400" w:lineRule="exact"/>
        <w:ind w:firstLine="422" w:firstLineChars="200"/>
        <w:jc w:val="center"/>
        <w:rPr>
          <w:rFonts w:hint="eastAsia" w:ascii="宋体" w:hAnsi="宋体"/>
          <w:color w:val="000000"/>
          <w:sz w:val="32"/>
          <w:szCs w:val="32"/>
        </w:rPr>
      </w:pPr>
      <w:r>
        <w:rPr>
          <w:rFonts w:hint="eastAsia" w:ascii="宋体" w:hAnsi="宋体"/>
          <w:b/>
          <w:bCs/>
          <w:color w:val="000000"/>
          <w:sz w:val="32"/>
          <w:szCs w:val="32"/>
        </w:rPr>
        <w:t xml:space="preserve">第四章  </w:t>
      </w:r>
      <w:r>
        <w:rPr>
          <w:rFonts w:hint="eastAsia" w:ascii="宋体" w:hAnsi="宋体"/>
          <w:b/>
          <w:color w:val="000000"/>
          <w:sz w:val="32"/>
          <w:szCs w:val="32"/>
        </w:rPr>
        <w:t>申报与审批程序</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sz w:val="32"/>
          <w:szCs w:val="32"/>
        </w:rPr>
        <w:t xml:space="preserve">第八条  </w:t>
      </w:r>
      <w:r>
        <w:rPr>
          <w:rFonts w:hint="eastAsia" w:ascii="仿宋_GB2312" w:hAnsi="宋体" w:eastAsia="仿宋_GB2312"/>
          <w:color w:val="000000"/>
          <w:sz w:val="32"/>
          <w:szCs w:val="32"/>
        </w:rPr>
        <w:t>遴选硕士生指导老师按下列程序进行</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（一）由</w:t>
      </w:r>
      <w:r>
        <w:rPr>
          <w:rFonts w:hint="eastAsia" w:ascii="仿宋_GB2312" w:hAnsi="宋体" w:eastAsia="仿宋_GB2312"/>
          <w:sz w:val="32"/>
          <w:szCs w:val="32"/>
          <w:lang w:eastAsia="zh-CN"/>
        </w:rPr>
        <w:t>申请人</w:t>
      </w:r>
      <w:r>
        <w:rPr>
          <w:rFonts w:hint="eastAsia" w:ascii="仿宋_GB2312" w:hAnsi="宋体" w:eastAsia="仿宋_GB2312"/>
          <w:sz w:val="32"/>
          <w:szCs w:val="32"/>
        </w:rPr>
        <w:t>本人向所在</w:t>
      </w:r>
      <w:r>
        <w:rPr>
          <w:rFonts w:hint="eastAsia" w:ascii="仿宋_GB2312" w:hAnsi="宋体" w:eastAsia="仿宋_GB2312"/>
          <w:sz w:val="32"/>
          <w:szCs w:val="32"/>
          <w:lang w:eastAsia="zh-CN"/>
        </w:rPr>
        <w:t>科教部门</w:t>
      </w:r>
      <w:r>
        <w:rPr>
          <w:rFonts w:hint="eastAsia" w:ascii="仿宋_GB2312" w:hAnsi="宋体" w:eastAsia="仿宋_GB2312"/>
          <w:sz w:val="32"/>
          <w:szCs w:val="32"/>
        </w:rPr>
        <w:t>提出书面申请，并填写“申请</w:t>
      </w:r>
      <w:r>
        <w:rPr>
          <w:rFonts w:hint="eastAsia" w:ascii="仿宋_GB2312" w:hAnsi="宋体" w:eastAsia="仿宋_GB2312"/>
          <w:sz w:val="32"/>
          <w:szCs w:val="32"/>
          <w:lang w:eastAsia="zh-CN"/>
        </w:rPr>
        <w:t>本科</w:t>
      </w:r>
      <w:r>
        <w:rPr>
          <w:rFonts w:hint="eastAsia" w:ascii="仿宋_GB2312" w:hAnsi="宋体" w:eastAsia="仿宋_GB2312"/>
          <w:sz w:val="32"/>
          <w:szCs w:val="32"/>
        </w:rPr>
        <w:t>生指导教师简况表”。</w:t>
      </w:r>
      <w:r>
        <w:rPr>
          <w:rFonts w:hint="eastAsia" w:ascii="仿宋_GB2312" w:hAnsi="宋体" w:eastAsia="仿宋_GB2312"/>
          <w:sz w:val="32"/>
          <w:szCs w:val="32"/>
          <w:lang w:eastAsia="zh-CN"/>
        </w:rPr>
        <w:t>科教部门</w:t>
      </w:r>
      <w:r>
        <w:rPr>
          <w:rFonts w:hint="eastAsia" w:ascii="仿宋_GB2312" w:hAnsi="宋体" w:eastAsia="仿宋_GB2312"/>
          <w:sz w:val="32"/>
          <w:szCs w:val="32"/>
        </w:rPr>
        <w:t>对申请人的申请材料进行核实后，提交</w:t>
      </w:r>
      <w:r>
        <w:rPr>
          <w:rFonts w:hint="eastAsia" w:ascii="仿宋_GB2312" w:hAnsi="宋体" w:eastAsia="仿宋_GB2312"/>
          <w:sz w:val="32"/>
          <w:szCs w:val="32"/>
          <w:lang w:eastAsia="zh-CN"/>
        </w:rPr>
        <w:t>学术</w:t>
      </w:r>
      <w:r>
        <w:rPr>
          <w:rFonts w:hint="eastAsia" w:ascii="仿宋_GB2312" w:hAnsi="宋体" w:eastAsia="仿宋_GB2312"/>
          <w:sz w:val="32"/>
          <w:szCs w:val="32"/>
        </w:rPr>
        <w:t>委员会。</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学术</w:t>
      </w:r>
      <w:r>
        <w:rPr>
          <w:rFonts w:hint="eastAsia" w:ascii="仿宋_GB2312" w:hAnsi="宋体" w:eastAsia="仿宋_GB2312"/>
          <w:color w:val="000000"/>
          <w:sz w:val="32"/>
          <w:szCs w:val="32"/>
        </w:rPr>
        <w:t>委员会根据遴选</w:t>
      </w:r>
      <w:r>
        <w:rPr>
          <w:rFonts w:hint="eastAsia" w:ascii="仿宋_GB2312" w:hAnsi="宋体" w:eastAsia="仿宋_GB2312"/>
          <w:color w:val="000000"/>
          <w:sz w:val="32"/>
          <w:szCs w:val="32"/>
          <w:lang w:eastAsia="zh-CN"/>
        </w:rPr>
        <w:t>本科</w:t>
      </w:r>
      <w:r>
        <w:rPr>
          <w:rFonts w:hint="eastAsia" w:ascii="仿宋_GB2312" w:hAnsi="宋体" w:eastAsia="仿宋_GB2312"/>
          <w:color w:val="000000"/>
          <w:sz w:val="32"/>
          <w:szCs w:val="32"/>
        </w:rPr>
        <w:t>生指导教师的条件对申请人资格进行审查，并采取无记名投票的方式进行表决。</w:t>
      </w:r>
      <w:r>
        <w:rPr>
          <w:rFonts w:hint="eastAsia" w:ascii="仿宋_GB2312" w:hAnsi="宋体" w:eastAsia="仿宋_GB2312"/>
          <w:color w:val="000000"/>
          <w:sz w:val="32"/>
          <w:szCs w:val="32"/>
          <w:lang w:eastAsia="zh-CN"/>
        </w:rPr>
        <w:t>学术</w:t>
      </w:r>
      <w:r>
        <w:rPr>
          <w:rFonts w:hint="eastAsia" w:ascii="仿宋_GB2312" w:hAnsi="宋体" w:eastAsia="仿宋_GB2312"/>
          <w:color w:val="000000"/>
          <w:sz w:val="32"/>
          <w:szCs w:val="32"/>
        </w:rPr>
        <w:t>委员会应有全体委员三分之二以上出席，会议议事合法；到会委员三分之二以上同意者方为通过。</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（二）申请人只能申请一个学科专业的</w:t>
      </w:r>
      <w:r>
        <w:rPr>
          <w:rFonts w:hint="eastAsia" w:ascii="仿宋_GB2312" w:hAnsi="宋体" w:eastAsia="仿宋_GB2312"/>
          <w:sz w:val="32"/>
          <w:szCs w:val="32"/>
          <w:lang w:eastAsia="zh-CN"/>
        </w:rPr>
        <w:t>本科</w:t>
      </w:r>
      <w:r>
        <w:rPr>
          <w:rFonts w:hint="eastAsia" w:ascii="仿宋_GB2312" w:hAnsi="宋体" w:eastAsia="仿宋_GB2312"/>
          <w:sz w:val="32"/>
          <w:szCs w:val="32"/>
        </w:rPr>
        <w:t>生指导教师资格。</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（三）获得</w:t>
      </w:r>
      <w:r>
        <w:rPr>
          <w:rFonts w:hint="eastAsia" w:ascii="仿宋_GB2312" w:hAnsi="宋体" w:eastAsia="仿宋_GB2312"/>
          <w:sz w:val="32"/>
          <w:szCs w:val="32"/>
          <w:lang w:eastAsia="zh-CN"/>
        </w:rPr>
        <w:t>本科</w:t>
      </w:r>
      <w:r>
        <w:rPr>
          <w:rFonts w:hint="eastAsia" w:ascii="仿宋_GB2312" w:hAnsi="宋体" w:eastAsia="仿宋_GB2312"/>
          <w:sz w:val="32"/>
          <w:szCs w:val="32"/>
        </w:rPr>
        <w:t>生指导教师资格者，由</w:t>
      </w:r>
      <w:r>
        <w:rPr>
          <w:rFonts w:hint="eastAsia" w:ascii="仿宋_GB2312" w:hAnsi="宋体" w:eastAsia="仿宋_GB2312"/>
          <w:sz w:val="32"/>
          <w:szCs w:val="32"/>
          <w:lang w:eastAsia="zh-CN"/>
        </w:rPr>
        <w:t>院长</w:t>
      </w:r>
      <w:r>
        <w:rPr>
          <w:rFonts w:hint="eastAsia" w:ascii="仿宋_GB2312" w:hAnsi="宋体" w:eastAsia="仿宋_GB2312"/>
          <w:sz w:val="32"/>
          <w:szCs w:val="32"/>
        </w:rPr>
        <w:t>颁发聘书。</w:t>
      </w:r>
    </w:p>
    <w:p>
      <w:pPr>
        <w:spacing w:line="400" w:lineRule="exact"/>
        <w:ind w:firstLine="422" w:firstLineChars="200"/>
        <w:jc w:val="center"/>
        <w:rPr>
          <w:rFonts w:hint="eastAsia" w:ascii="宋体" w:hAnsi="宋体"/>
          <w:b/>
          <w:color w:val="000000"/>
          <w:sz w:val="32"/>
          <w:szCs w:val="32"/>
        </w:rPr>
      </w:pPr>
      <w:r>
        <w:rPr>
          <w:rFonts w:hint="eastAsia" w:ascii="宋体" w:hAnsi="宋体"/>
          <w:b/>
          <w:bCs/>
          <w:color w:val="000000"/>
          <w:sz w:val="32"/>
          <w:szCs w:val="32"/>
        </w:rPr>
        <w:t>第五章</w:t>
      </w:r>
      <w:r>
        <w:rPr>
          <w:rFonts w:hint="eastAsia" w:ascii="宋体" w:hAnsi="宋体"/>
          <w:color w:val="000000"/>
          <w:sz w:val="32"/>
          <w:szCs w:val="32"/>
        </w:rPr>
        <w:t xml:space="preserve"> </w:t>
      </w:r>
      <w:r>
        <w:rPr>
          <w:rFonts w:hint="eastAsia" w:ascii="宋体" w:hAnsi="宋体"/>
          <w:b/>
          <w:color w:val="000000"/>
          <w:sz w:val="32"/>
          <w:szCs w:val="32"/>
        </w:rPr>
        <w:t>聘任上岗</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第</w:t>
      </w:r>
      <w:r>
        <w:rPr>
          <w:rFonts w:hint="eastAsia" w:ascii="仿宋_GB2312" w:hAnsi="宋体" w:eastAsia="仿宋_GB2312"/>
          <w:sz w:val="32"/>
          <w:szCs w:val="32"/>
          <w:lang w:eastAsia="zh-CN"/>
        </w:rPr>
        <w:t>九</w:t>
      </w:r>
      <w:r>
        <w:rPr>
          <w:rFonts w:hint="eastAsia" w:ascii="仿宋_GB2312" w:hAnsi="宋体" w:eastAsia="仿宋_GB2312"/>
          <w:sz w:val="32"/>
          <w:szCs w:val="32"/>
        </w:rPr>
        <w:t>条  每年</w:t>
      </w:r>
      <w:r>
        <w:rPr>
          <w:rFonts w:hint="eastAsia" w:ascii="仿宋_GB2312" w:hAnsi="宋体" w:eastAsia="仿宋_GB2312"/>
          <w:sz w:val="32"/>
          <w:szCs w:val="32"/>
          <w:lang w:eastAsia="zh-CN"/>
        </w:rPr>
        <w:t>科教部门</w:t>
      </w:r>
      <w:r>
        <w:rPr>
          <w:rFonts w:hint="eastAsia" w:ascii="仿宋_GB2312" w:hAnsi="宋体" w:eastAsia="仿宋_GB2312"/>
          <w:sz w:val="32"/>
          <w:szCs w:val="32"/>
        </w:rPr>
        <w:t>根据本单位招收</w:t>
      </w:r>
      <w:r>
        <w:rPr>
          <w:rFonts w:hint="eastAsia" w:ascii="仿宋_GB2312" w:hAnsi="宋体" w:eastAsia="仿宋_GB2312"/>
          <w:sz w:val="32"/>
          <w:szCs w:val="32"/>
          <w:lang w:eastAsia="zh-CN"/>
        </w:rPr>
        <w:t>南京中医药大学</w:t>
      </w:r>
      <w:r>
        <w:rPr>
          <w:rFonts w:hint="eastAsia" w:ascii="仿宋_GB2312" w:hAnsi="宋体" w:eastAsia="仿宋_GB2312"/>
          <w:sz w:val="32"/>
          <w:szCs w:val="32"/>
        </w:rPr>
        <w:t>培养</w:t>
      </w:r>
      <w:r>
        <w:rPr>
          <w:rFonts w:hint="eastAsia" w:ascii="仿宋_GB2312" w:hAnsi="宋体" w:eastAsia="仿宋_GB2312"/>
          <w:sz w:val="32"/>
          <w:szCs w:val="32"/>
          <w:lang w:eastAsia="zh-CN"/>
        </w:rPr>
        <w:t>本科</w:t>
      </w:r>
      <w:r>
        <w:rPr>
          <w:rFonts w:hint="eastAsia" w:ascii="仿宋_GB2312" w:hAnsi="宋体" w:eastAsia="仿宋_GB2312"/>
          <w:sz w:val="32"/>
          <w:szCs w:val="32"/>
        </w:rPr>
        <w:t>生计划，在已任</w:t>
      </w:r>
      <w:r>
        <w:rPr>
          <w:rFonts w:hint="eastAsia" w:ascii="仿宋_GB2312" w:hAnsi="宋体" w:eastAsia="仿宋_GB2312"/>
          <w:sz w:val="32"/>
          <w:szCs w:val="32"/>
          <w:lang w:eastAsia="zh-CN"/>
        </w:rPr>
        <w:t>本科生</w:t>
      </w:r>
      <w:r>
        <w:rPr>
          <w:rFonts w:hint="eastAsia" w:ascii="仿宋_GB2312" w:hAnsi="宋体" w:eastAsia="仿宋_GB2312"/>
          <w:sz w:val="32"/>
          <w:szCs w:val="32"/>
        </w:rPr>
        <w:t>指导教师中选聘</w:t>
      </w:r>
      <w:r>
        <w:rPr>
          <w:rFonts w:hint="eastAsia" w:ascii="仿宋_GB2312" w:hAnsi="宋体" w:eastAsia="仿宋_GB2312"/>
          <w:sz w:val="32"/>
          <w:szCs w:val="32"/>
          <w:lang w:eastAsia="zh-CN"/>
        </w:rPr>
        <w:t>本科</w:t>
      </w:r>
      <w:r>
        <w:rPr>
          <w:rFonts w:hint="eastAsia" w:ascii="仿宋_GB2312" w:hAnsi="宋体" w:eastAsia="仿宋_GB2312"/>
          <w:sz w:val="32"/>
          <w:szCs w:val="32"/>
        </w:rPr>
        <w:t>生指导教师上岗。在每年新生入</w:t>
      </w:r>
      <w:r>
        <w:rPr>
          <w:rFonts w:hint="eastAsia" w:ascii="仿宋_GB2312" w:hAnsi="宋体" w:eastAsia="仿宋_GB2312"/>
          <w:sz w:val="32"/>
          <w:szCs w:val="32"/>
          <w:lang w:eastAsia="zh-CN"/>
        </w:rPr>
        <w:t>院</w:t>
      </w:r>
      <w:r>
        <w:rPr>
          <w:rFonts w:hint="eastAsia" w:ascii="仿宋_GB2312" w:hAnsi="宋体" w:eastAsia="仿宋_GB2312"/>
          <w:sz w:val="32"/>
          <w:szCs w:val="32"/>
        </w:rPr>
        <w:t>后的第一学期内，确定招收培养</w:t>
      </w:r>
      <w:r>
        <w:rPr>
          <w:rFonts w:hint="eastAsia" w:ascii="仿宋_GB2312" w:hAnsi="宋体" w:eastAsia="仿宋_GB2312"/>
          <w:sz w:val="32"/>
          <w:szCs w:val="32"/>
          <w:lang w:eastAsia="zh-CN"/>
        </w:rPr>
        <w:t>本科</w:t>
      </w:r>
      <w:r>
        <w:rPr>
          <w:rFonts w:hint="eastAsia" w:ascii="仿宋_GB2312" w:hAnsi="宋体" w:eastAsia="仿宋_GB2312"/>
          <w:sz w:val="32"/>
          <w:szCs w:val="32"/>
        </w:rPr>
        <w:t>生的指导教师岗位。</w:t>
      </w:r>
    </w:p>
    <w:p>
      <w:pPr>
        <w:spacing w:line="400" w:lineRule="exact"/>
        <w:ind w:firstLine="422" w:firstLineChars="200"/>
        <w:jc w:val="center"/>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eastAsia="zh-CN"/>
        </w:rPr>
        <w:t>六</w:t>
      </w:r>
      <w:r>
        <w:rPr>
          <w:rFonts w:hint="eastAsia" w:ascii="宋体" w:hAnsi="宋体"/>
          <w:b/>
          <w:bCs/>
          <w:color w:val="000000"/>
          <w:sz w:val="32"/>
          <w:szCs w:val="32"/>
        </w:rPr>
        <w:t>章  质量保证和约束机制</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w:t>
      </w:r>
      <w:r>
        <w:rPr>
          <w:rFonts w:hint="eastAsia" w:ascii="仿宋_GB2312" w:hAnsi="宋体" w:eastAsia="仿宋_GB2312"/>
          <w:color w:val="000000"/>
          <w:sz w:val="32"/>
          <w:szCs w:val="32"/>
          <w:lang w:eastAsia="zh-CN"/>
        </w:rPr>
        <w:t>十</w:t>
      </w:r>
      <w:r>
        <w:rPr>
          <w:rFonts w:hint="eastAsia" w:ascii="仿宋_GB2312" w:hAnsi="宋体" w:eastAsia="仿宋_GB2312"/>
          <w:color w:val="000000"/>
          <w:sz w:val="32"/>
          <w:szCs w:val="32"/>
        </w:rPr>
        <w:t xml:space="preserve">条  </w:t>
      </w:r>
      <w:r>
        <w:rPr>
          <w:rFonts w:hint="eastAsia" w:ascii="仿宋_GB2312" w:hAnsi="宋体" w:eastAsia="仿宋_GB2312"/>
          <w:color w:val="000000"/>
          <w:sz w:val="32"/>
          <w:szCs w:val="32"/>
          <w:lang w:eastAsia="zh-CN"/>
        </w:rPr>
        <w:t>医院</w:t>
      </w:r>
      <w:r>
        <w:rPr>
          <w:rFonts w:hint="eastAsia" w:ascii="仿宋_GB2312" w:hAnsi="宋体" w:eastAsia="仿宋_GB2312"/>
          <w:color w:val="000000"/>
          <w:sz w:val="32"/>
          <w:szCs w:val="32"/>
        </w:rPr>
        <w:t>根据国务院学位委员会有关文件精神和规定，作好</w:t>
      </w:r>
      <w:r>
        <w:rPr>
          <w:rFonts w:hint="eastAsia" w:ascii="仿宋_GB2312" w:hAnsi="宋体" w:eastAsia="仿宋_GB2312"/>
          <w:color w:val="000000"/>
          <w:sz w:val="32"/>
          <w:szCs w:val="32"/>
          <w:lang w:eastAsia="zh-CN"/>
        </w:rPr>
        <w:t>本科</w:t>
      </w:r>
      <w:r>
        <w:rPr>
          <w:rFonts w:hint="eastAsia" w:ascii="仿宋_GB2312" w:hAnsi="宋体" w:eastAsia="仿宋_GB2312"/>
          <w:color w:val="000000"/>
          <w:sz w:val="32"/>
          <w:szCs w:val="32"/>
        </w:rPr>
        <w:t>生指导教师遴选的政策宣传工作，明确指导思想，创造有利条件。为确保</w:t>
      </w:r>
      <w:r>
        <w:rPr>
          <w:rFonts w:hint="eastAsia" w:ascii="仿宋_GB2312" w:hAnsi="宋体" w:eastAsia="仿宋_GB2312"/>
          <w:color w:val="000000"/>
          <w:sz w:val="32"/>
          <w:szCs w:val="32"/>
          <w:lang w:eastAsia="zh-CN"/>
        </w:rPr>
        <w:t>本科</w:t>
      </w:r>
      <w:r>
        <w:rPr>
          <w:rFonts w:hint="eastAsia" w:ascii="仿宋_GB2312" w:hAnsi="宋体" w:eastAsia="仿宋_GB2312"/>
          <w:color w:val="000000"/>
          <w:sz w:val="32"/>
          <w:szCs w:val="32"/>
        </w:rPr>
        <w:t>生指导教师评选工作做到公平、公正和公开，坚持标准，宁缺毋滥，特作如下规定：</w:t>
      </w:r>
    </w:p>
    <w:p>
      <w:pPr>
        <w:spacing w:line="400" w:lineRule="exact"/>
        <w:ind w:firstLine="420" w:firstLineChars="200"/>
        <w:rPr>
          <w:rFonts w:hint="eastAsia" w:ascii="仿宋_GB2312" w:hAnsi="仿宋_GB2312" w:eastAsia="仿宋_GB2312" w:cs="仿宋_GB2312"/>
          <w:color w:val="000000"/>
          <w:sz w:val="32"/>
          <w:szCs w:val="32"/>
        </w:rPr>
      </w:pPr>
      <w:r>
        <w:rPr>
          <w:rFonts w:hint="eastAsia" w:ascii="仿宋_GB2312" w:hAnsi="宋体" w:eastAsia="仿宋_GB2312"/>
          <w:color w:val="000000"/>
          <w:sz w:val="32"/>
          <w:szCs w:val="32"/>
        </w:rPr>
        <w:t>（一）严格遴选工作中的</w:t>
      </w:r>
      <w:r>
        <w:rPr>
          <w:rFonts w:hint="eastAsia" w:ascii="仿宋_GB2312" w:hAnsi="宋体" w:eastAsia="仿宋_GB2312" w:cs="宋体"/>
          <w:color w:val="000000"/>
          <w:sz w:val="32"/>
          <w:szCs w:val="32"/>
        </w:rPr>
        <w:t>回</w:t>
      </w:r>
      <w:r>
        <w:rPr>
          <w:rFonts w:hint="eastAsia" w:ascii="仿宋_GB2312" w:hAnsi="仿宋_GB2312" w:eastAsia="仿宋_GB2312" w:cs="仿宋_GB2312"/>
          <w:color w:val="000000"/>
          <w:sz w:val="32"/>
          <w:szCs w:val="32"/>
        </w:rPr>
        <w:t>避制度，凡申请参加遴选</w:t>
      </w:r>
      <w:r>
        <w:rPr>
          <w:rFonts w:hint="eastAsia" w:ascii="仿宋_GB2312" w:hAnsi="仿宋_GB2312" w:eastAsia="仿宋_GB2312" w:cs="仿宋_GB2312"/>
          <w:color w:val="000000"/>
          <w:sz w:val="32"/>
          <w:szCs w:val="32"/>
          <w:lang w:eastAsia="zh-CN"/>
        </w:rPr>
        <w:t>本科生</w:t>
      </w:r>
      <w:r>
        <w:rPr>
          <w:rFonts w:hint="eastAsia" w:ascii="仿宋_GB2312" w:hAnsi="仿宋_GB2312" w:eastAsia="仿宋_GB2312" w:cs="仿宋_GB2312"/>
          <w:color w:val="000000"/>
          <w:sz w:val="32"/>
          <w:szCs w:val="32"/>
        </w:rPr>
        <w:t>指导教师资格的所有人员，不得参与涉及本人及本人同批申报的其他申请人的评议或审批工作和有关的组织领导工作。</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（二）实行严格的保密规定，因泄密造成损失的要进行批评教育直至追究责任。</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（三）受理异议</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科教部门</w:t>
      </w:r>
      <w:r>
        <w:rPr>
          <w:rFonts w:hint="eastAsia" w:ascii="仿宋_GB2312" w:hAnsi="宋体" w:eastAsia="仿宋_GB2312"/>
          <w:color w:val="000000"/>
          <w:sz w:val="32"/>
          <w:szCs w:val="32"/>
        </w:rPr>
        <w:t>负责受理个人或组织对遴选和聘任</w:t>
      </w:r>
      <w:r>
        <w:rPr>
          <w:rFonts w:hint="eastAsia" w:ascii="仿宋_GB2312" w:hAnsi="宋体" w:eastAsia="仿宋_GB2312"/>
          <w:color w:val="000000"/>
          <w:sz w:val="32"/>
          <w:szCs w:val="32"/>
          <w:lang w:eastAsia="zh-CN"/>
        </w:rPr>
        <w:t>本科</w:t>
      </w:r>
      <w:r>
        <w:rPr>
          <w:rFonts w:hint="eastAsia" w:ascii="仿宋_GB2312" w:hAnsi="宋体" w:eastAsia="仿宋_GB2312"/>
          <w:color w:val="000000"/>
          <w:sz w:val="32"/>
          <w:szCs w:val="32"/>
        </w:rPr>
        <w:t>生指导教师工作过程或结果提出的异议。异议应以书面形式具名提出，其余形式一律不予受理。</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对涉及评审对象的来信、检举等将认真对待。凡有弄虚作假者，一经查出，即取消遴选资格并追究当事者及有关人员的责任。</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异议处理：</w:t>
      </w:r>
      <w:r>
        <w:rPr>
          <w:rFonts w:hint="eastAsia" w:ascii="仿宋_GB2312" w:hAnsi="宋体" w:eastAsia="仿宋_GB2312"/>
          <w:color w:val="000000"/>
          <w:sz w:val="32"/>
          <w:szCs w:val="32"/>
          <w:lang w:eastAsia="zh-CN"/>
        </w:rPr>
        <w:t>院学术</w:t>
      </w:r>
      <w:r>
        <w:rPr>
          <w:rFonts w:hint="eastAsia" w:ascii="仿宋_GB2312" w:hAnsi="宋体" w:eastAsia="仿宋_GB2312"/>
          <w:color w:val="000000"/>
          <w:sz w:val="32"/>
          <w:szCs w:val="32"/>
        </w:rPr>
        <w:t>委员会的审定为最终审定。对未通过</w:t>
      </w:r>
      <w:r>
        <w:rPr>
          <w:rFonts w:hint="eastAsia" w:ascii="仿宋_GB2312" w:hAnsi="宋体" w:eastAsia="仿宋_GB2312"/>
          <w:color w:val="000000"/>
          <w:sz w:val="32"/>
          <w:szCs w:val="32"/>
          <w:lang w:eastAsia="zh-CN"/>
        </w:rPr>
        <w:t>本科生</w:t>
      </w:r>
      <w:r>
        <w:rPr>
          <w:rFonts w:hint="eastAsia" w:ascii="仿宋_GB2312" w:hAnsi="宋体" w:eastAsia="仿宋_GB2312"/>
          <w:color w:val="000000"/>
          <w:sz w:val="32"/>
          <w:szCs w:val="32"/>
        </w:rPr>
        <w:t>指导教师资格审定的申请者提出的复议要求，除非事实证明在审议程序上有错误，并经有关职能部门认定事实存在的可以提请复议，其余一概不进行复议；对于非申请者本人提出的异议，</w:t>
      </w:r>
      <w:r>
        <w:rPr>
          <w:rFonts w:hint="eastAsia" w:ascii="仿宋_GB2312" w:hAnsi="宋体" w:eastAsia="仿宋_GB2312"/>
          <w:color w:val="000000"/>
          <w:sz w:val="32"/>
          <w:szCs w:val="32"/>
          <w:lang w:eastAsia="zh-CN"/>
        </w:rPr>
        <w:t>院学术</w:t>
      </w:r>
      <w:r>
        <w:rPr>
          <w:rFonts w:hint="eastAsia" w:ascii="仿宋_GB2312" w:hAnsi="宋体" w:eastAsia="仿宋_GB2312"/>
          <w:color w:val="000000"/>
          <w:sz w:val="32"/>
          <w:szCs w:val="32"/>
        </w:rPr>
        <w:t>委员会正、副主席应通过组织集体讨论，对有关异议调查核实的结果做出合理仲裁。对因学术问题提出的异议，可根据情况采取扩大同行评议范围或组织专家小组审查的方式进行认定。</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（四）纪律约束</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院学术</w:t>
      </w:r>
      <w:r>
        <w:rPr>
          <w:rFonts w:hint="eastAsia" w:ascii="仿宋_GB2312" w:hAnsi="宋体" w:eastAsia="仿宋_GB2312"/>
          <w:color w:val="000000"/>
          <w:sz w:val="32"/>
          <w:szCs w:val="32"/>
        </w:rPr>
        <w:t>委员会和</w:t>
      </w:r>
      <w:r>
        <w:rPr>
          <w:rFonts w:hint="eastAsia" w:ascii="仿宋_GB2312" w:hAnsi="宋体" w:eastAsia="仿宋_GB2312"/>
          <w:color w:val="000000"/>
          <w:sz w:val="32"/>
          <w:szCs w:val="32"/>
          <w:lang w:eastAsia="zh-CN"/>
        </w:rPr>
        <w:t>科教部门</w:t>
      </w:r>
      <w:r>
        <w:rPr>
          <w:rFonts w:hint="eastAsia" w:ascii="仿宋_GB2312" w:hAnsi="宋体" w:eastAsia="仿宋_GB2312"/>
          <w:color w:val="000000"/>
          <w:sz w:val="32"/>
          <w:szCs w:val="32"/>
        </w:rPr>
        <w:t>必须从</w:t>
      </w:r>
      <w:r>
        <w:rPr>
          <w:rFonts w:hint="eastAsia" w:ascii="仿宋_GB2312" w:hAnsi="宋体" w:eastAsia="仿宋_GB2312"/>
          <w:color w:val="000000"/>
          <w:sz w:val="32"/>
          <w:szCs w:val="32"/>
          <w:lang w:eastAsia="zh-CN"/>
        </w:rPr>
        <w:t>医院</w:t>
      </w:r>
      <w:r>
        <w:rPr>
          <w:rFonts w:hint="eastAsia" w:ascii="仿宋_GB2312" w:hAnsi="宋体" w:eastAsia="仿宋_GB2312"/>
          <w:color w:val="000000"/>
          <w:sz w:val="32"/>
          <w:szCs w:val="32"/>
        </w:rPr>
        <w:t>发展和学科建设的大局出发，坚持原则，出以公心，认真负责，坚决遏制不正之风。申请者不得以任何方式向有关评审人员施加影响。</w:t>
      </w:r>
    </w:p>
    <w:p>
      <w:pPr>
        <w:spacing w:line="400" w:lineRule="exact"/>
        <w:ind w:firstLine="420" w:firstLineChars="200"/>
        <w:rPr>
          <w:rFonts w:hint="eastAsia" w:ascii="仿宋_GB2312" w:hAnsi="宋体" w:eastAsia="仿宋_GB2312"/>
          <w:b/>
          <w:bCs/>
          <w:color w:val="000000"/>
          <w:sz w:val="32"/>
          <w:szCs w:val="32"/>
        </w:rPr>
      </w:pPr>
      <w:r>
        <w:rPr>
          <w:rFonts w:hint="eastAsia" w:ascii="仿宋_GB2312" w:hAnsi="宋体" w:eastAsia="仿宋_GB2312"/>
          <w:color w:val="000000"/>
          <w:sz w:val="32"/>
          <w:szCs w:val="32"/>
        </w:rPr>
        <w:t>（五）</w:t>
      </w:r>
      <w:r>
        <w:rPr>
          <w:rFonts w:hint="eastAsia" w:ascii="仿宋_GB2312" w:hAnsi="宋体" w:eastAsia="仿宋_GB2312"/>
          <w:color w:val="000000"/>
          <w:sz w:val="32"/>
          <w:szCs w:val="32"/>
          <w:lang w:eastAsia="zh-CN"/>
        </w:rPr>
        <w:t>医院</w:t>
      </w:r>
      <w:r>
        <w:rPr>
          <w:rFonts w:hint="eastAsia" w:ascii="仿宋_GB2312" w:hAnsi="宋体" w:eastAsia="仿宋_GB2312"/>
          <w:color w:val="000000"/>
          <w:sz w:val="32"/>
          <w:szCs w:val="32"/>
        </w:rPr>
        <w:t>接受</w:t>
      </w:r>
      <w:r>
        <w:rPr>
          <w:rFonts w:hint="eastAsia" w:ascii="仿宋_GB2312" w:hAnsi="宋体" w:eastAsia="仿宋_GB2312"/>
          <w:color w:val="000000"/>
          <w:sz w:val="32"/>
          <w:szCs w:val="32"/>
          <w:lang w:eastAsia="zh-CN"/>
        </w:rPr>
        <w:t>南京中医药大学</w:t>
      </w:r>
      <w:r>
        <w:rPr>
          <w:rFonts w:hint="eastAsia" w:ascii="仿宋_GB2312" w:hAnsi="宋体" w:eastAsia="仿宋_GB2312"/>
          <w:color w:val="000000"/>
          <w:sz w:val="32"/>
          <w:szCs w:val="32"/>
        </w:rPr>
        <w:t>对我校的</w:t>
      </w:r>
      <w:r>
        <w:rPr>
          <w:rFonts w:hint="eastAsia" w:ascii="仿宋_GB2312" w:hAnsi="宋体" w:eastAsia="仿宋_GB2312"/>
          <w:color w:val="000000"/>
          <w:sz w:val="32"/>
          <w:szCs w:val="32"/>
          <w:lang w:eastAsia="zh-CN"/>
        </w:rPr>
        <w:t>本科</w:t>
      </w:r>
      <w:r>
        <w:rPr>
          <w:rFonts w:hint="eastAsia" w:ascii="仿宋_GB2312" w:hAnsi="宋体" w:eastAsia="仿宋_GB2312"/>
          <w:color w:val="000000"/>
          <w:sz w:val="32"/>
          <w:szCs w:val="32"/>
        </w:rPr>
        <w:t>生指导教师遴选工作进行指导和监督检查。</w:t>
      </w:r>
    </w:p>
    <w:p>
      <w:pPr>
        <w:spacing w:line="400" w:lineRule="exact"/>
        <w:ind w:firstLine="422" w:firstLineChars="200"/>
        <w:jc w:val="center"/>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eastAsia="zh-CN"/>
        </w:rPr>
        <w:t>七</w:t>
      </w:r>
      <w:r>
        <w:rPr>
          <w:rFonts w:hint="eastAsia" w:ascii="宋体" w:hAnsi="宋体"/>
          <w:b/>
          <w:bCs/>
          <w:color w:val="000000"/>
          <w:sz w:val="32"/>
          <w:szCs w:val="32"/>
        </w:rPr>
        <w:t>章  附则</w:t>
      </w:r>
    </w:p>
    <w:p>
      <w:pPr>
        <w:spacing w:line="400" w:lineRule="exact"/>
        <w:ind w:firstLine="42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第十</w:t>
      </w:r>
      <w:r>
        <w:rPr>
          <w:rFonts w:hint="eastAsia" w:ascii="仿宋_GB2312" w:hAnsi="宋体" w:eastAsia="仿宋_GB2312"/>
          <w:color w:val="000000"/>
          <w:sz w:val="32"/>
          <w:szCs w:val="32"/>
          <w:lang w:eastAsia="zh-CN"/>
        </w:rPr>
        <w:t>一</w:t>
      </w:r>
      <w:r>
        <w:rPr>
          <w:rFonts w:hint="eastAsia" w:ascii="仿宋_GB2312" w:hAnsi="宋体" w:eastAsia="仿宋_GB2312"/>
          <w:color w:val="000000"/>
          <w:sz w:val="32"/>
          <w:szCs w:val="32"/>
        </w:rPr>
        <w:t xml:space="preserve">条  </w:t>
      </w:r>
      <w:r>
        <w:rPr>
          <w:rFonts w:hint="eastAsia" w:ascii="仿宋_GB2312" w:hAnsi="宋体" w:eastAsia="仿宋_GB2312"/>
          <w:color w:val="000000"/>
          <w:sz w:val="32"/>
          <w:szCs w:val="32"/>
          <w:lang w:eastAsia="zh-CN"/>
        </w:rPr>
        <w:t>本科</w:t>
      </w:r>
      <w:r>
        <w:rPr>
          <w:rFonts w:hint="eastAsia" w:ascii="仿宋_GB2312" w:hAnsi="宋体" w:eastAsia="仿宋_GB2312"/>
          <w:color w:val="000000"/>
          <w:sz w:val="32"/>
          <w:szCs w:val="32"/>
        </w:rPr>
        <w:t>生指导教师的遴选工作根据</w:t>
      </w:r>
      <w:r>
        <w:rPr>
          <w:rFonts w:hint="eastAsia" w:ascii="仿宋_GB2312" w:hAnsi="宋体" w:eastAsia="仿宋_GB2312"/>
          <w:color w:val="000000"/>
          <w:sz w:val="32"/>
          <w:szCs w:val="32"/>
          <w:lang w:eastAsia="zh-CN"/>
        </w:rPr>
        <w:t>医院科教部门</w:t>
      </w:r>
      <w:r>
        <w:rPr>
          <w:rFonts w:hint="eastAsia" w:ascii="仿宋_GB2312" w:hAnsi="宋体" w:eastAsia="仿宋_GB2312"/>
          <w:color w:val="000000"/>
          <w:sz w:val="32"/>
          <w:szCs w:val="32"/>
        </w:rPr>
        <w:t>的统一安排，组织实施。</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第十</w:t>
      </w:r>
      <w:r>
        <w:rPr>
          <w:rFonts w:hint="eastAsia" w:ascii="仿宋_GB2312" w:hAnsi="宋体" w:eastAsia="仿宋_GB2312"/>
          <w:sz w:val="32"/>
          <w:szCs w:val="32"/>
          <w:lang w:eastAsia="zh-CN"/>
        </w:rPr>
        <w:t>二</w:t>
      </w:r>
      <w:r>
        <w:rPr>
          <w:rFonts w:hint="eastAsia" w:ascii="仿宋_GB2312" w:hAnsi="宋体" w:eastAsia="仿宋_GB2312"/>
          <w:sz w:val="32"/>
          <w:szCs w:val="32"/>
        </w:rPr>
        <w:t>条  增补</w:t>
      </w:r>
      <w:r>
        <w:rPr>
          <w:rFonts w:hint="eastAsia" w:ascii="仿宋_GB2312" w:hAnsi="宋体" w:eastAsia="仿宋_GB2312"/>
          <w:sz w:val="32"/>
          <w:szCs w:val="32"/>
          <w:lang w:eastAsia="zh-CN"/>
        </w:rPr>
        <w:t>本科</w:t>
      </w:r>
      <w:r>
        <w:rPr>
          <w:rFonts w:hint="eastAsia" w:ascii="仿宋_GB2312" w:hAnsi="宋体" w:eastAsia="仿宋_GB2312"/>
          <w:sz w:val="32"/>
          <w:szCs w:val="32"/>
        </w:rPr>
        <w:t>生指导教师的工作每</w:t>
      </w:r>
      <w:r>
        <w:rPr>
          <w:rFonts w:hint="eastAsia" w:ascii="仿宋_GB2312" w:hAnsi="宋体" w:eastAsia="仿宋_GB2312"/>
          <w:sz w:val="32"/>
          <w:szCs w:val="32"/>
          <w:lang w:eastAsia="zh-CN"/>
        </w:rPr>
        <w:t>年</w:t>
      </w:r>
      <w:r>
        <w:rPr>
          <w:rFonts w:hint="eastAsia" w:ascii="仿宋_GB2312" w:hAnsi="宋体" w:eastAsia="仿宋_GB2312"/>
          <w:sz w:val="32"/>
          <w:szCs w:val="32"/>
        </w:rPr>
        <w:t>进行一次，结合</w:t>
      </w:r>
      <w:r>
        <w:rPr>
          <w:rFonts w:hint="eastAsia" w:ascii="仿宋_GB2312" w:hAnsi="宋体" w:eastAsia="仿宋_GB2312"/>
          <w:sz w:val="32"/>
          <w:szCs w:val="32"/>
          <w:lang w:eastAsia="zh-CN"/>
        </w:rPr>
        <w:t>我院临床教学</w:t>
      </w:r>
      <w:r>
        <w:rPr>
          <w:rFonts w:hint="eastAsia" w:ascii="仿宋_GB2312" w:hAnsi="宋体" w:eastAsia="仿宋_GB2312"/>
          <w:sz w:val="32"/>
          <w:szCs w:val="32"/>
        </w:rPr>
        <w:t>学科建设需要，可以由</w:t>
      </w:r>
      <w:r>
        <w:rPr>
          <w:rFonts w:hint="eastAsia" w:ascii="仿宋_GB2312" w:hAnsi="宋体" w:eastAsia="仿宋_GB2312"/>
          <w:sz w:val="32"/>
          <w:szCs w:val="32"/>
          <w:lang w:eastAsia="zh-CN"/>
        </w:rPr>
        <w:t>学术</w:t>
      </w:r>
      <w:r>
        <w:rPr>
          <w:rFonts w:hint="eastAsia" w:ascii="仿宋_GB2312" w:hAnsi="宋体" w:eastAsia="仿宋_GB2312"/>
          <w:sz w:val="32"/>
          <w:szCs w:val="32"/>
        </w:rPr>
        <w:t>委员会主席提出动议，增加</w:t>
      </w:r>
      <w:r>
        <w:rPr>
          <w:rFonts w:hint="eastAsia" w:ascii="仿宋_GB2312" w:hAnsi="宋体" w:eastAsia="仿宋_GB2312"/>
          <w:sz w:val="32"/>
          <w:szCs w:val="32"/>
          <w:lang w:eastAsia="zh-CN"/>
        </w:rPr>
        <w:t>本科</w:t>
      </w:r>
      <w:r>
        <w:rPr>
          <w:rFonts w:hint="eastAsia" w:ascii="仿宋_GB2312" w:hAnsi="宋体" w:eastAsia="仿宋_GB2312"/>
          <w:sz w:val="32"/>
          <w:szCs w:val="32"/>
        </w:rPr>
        <w:t>生指导教师的遴选次数，但每年最多</w:t>
      </w:r>
      <w:r>
        <w:rPr>
          <w:rFonts w:hint="eastAsia" w:ascii="仿宋_GB2312" w:hAnsi="宋体" w:eastAsia="仿宋_GB2312"/>
          <w:sz w:val="32"/>
          <w:szCs w:val="32"/>
          <w:lang w:eastAsia="zh-CN"/>
        </w:rPr>
        <w:t>两</w:t>
      </w:r>
      <w:r>
        <w:rPr>
          <w:rFonts w:hint="eastAsia" w:ascii="仿宋_GB2312" w:hAnsi="宋体" w:eastAsia="仿宋_GB2312"/>
          <w:sz w:val="32"/>
          <w:szCs w:val="32"/>
        </w:rPr>
        <w:t>次。</w:t>
      </w:r>
    </w:p>
    <w:p>
      <w:pPr>
        <w:spacing w:line="400" w:lineRule="exact"/>
        <w:ind w:firstLine="420" w:firstLineChars="200"/>
        <w:rPr>
          <w:rFonts w:hint="eastAsia" w:ascii="仿宋_GB2312" w:hAnsi="宋体" w:eastAsia="仿宋_GB2312"/>
          <w:sz w:val="32"/>
          <w:szCs w:val="32"/>
        </w:rPr>
      </w:pPr>
      <w:r>
        <w:rPr>
          <w:rFonts w:hint="eastAsia" w:ascii="仿宋_GB2312" w:hAnsi="宋体" w:eastAsia="仿宋_GB2312"/>
          <w:sz w:val="32"/>
          <w:szCs w:val="32"/>
        </w:rPr>
        <w:t>第十</w:t>
      </w:r>
      <w:r>
        <w:rPr>
          <w:rFonts w:hint="eastAsia" w:ascii="仿宋_GB2312" w:hAnsi="宋体" w:eastAsia="仿宋_GB2312"/>
          <w:sz w:val="32"/>
          <w:szCs w:val="32"/>
          <w:lang w:eastAsia="zh-CN"/>
        </w:rPr>
        <w:t>三</w:t>
      </w:r>
      <w:r>
        <w:rPr>
          <w:rFonts w:hint="eastAsia" w:ascii="仿宋_GB2312" w:hAnsi="宋体" w:eastAsia="仿宋_GB2312"/>
          <w:sz w:val="32"/>
          <w:szCs w:val="32"/>
        </w:rPr>
        <w:t>条  本遴选办法经</w:t>
      </w:r>
      <w:r>
        <w:rPr>
          <w:rFonts w:hint="eastAsia" w:ascii="仿宋_GB2312" w:hAnsi="宋体" w:eastAsia="仿宋_GB2312"/>
          <w:sz w:val="32"/>
          <w:szCs w:val="32"/>
          <w:lang w:eastAsia="zh-CN"/>
        </w:rPr>
        <w:t>院学术</w:t>
      </w:r>
      <w:r>
        <w:rPr>
          <w:rFonts w:hint="eastAsia" w:ascii="仿宋_GB2312" w:hAnsi="宋体" w:eastAsia="仿宋_GB2312"/>
          <w:sz w:val="32"/>
          <w:szCs w:val="32"/>
        </w:rPr>
        <w:t>委员会审议通过，自</w:t>
      </w:r>
      <w:r>
        <w:rPr>
          <w:rFonts w:hint="eastAsia" w:ascii="仿宋_GB2312" w:hAnsi="宋体" w:eastAsia="仿宋_GB2312"/>
          <w:sz w:val="32"/>
          <w:szCs w:val="32"/>
          <w:lang w:eastAsia="zh-CN"/>
        </w:rPr>
        <w:t>院长</w:t>
      </w:r>
      <w:r>
        <w:rPr>
          <w:rFonts w:hint="eastAsia" w:ascii="仿宋_GB2312" w:hAnsi="宋体" w:eastAsia="仿宋_GB2312"/>
          <w:sz w:val="32"/>
          <w:szCs w:val="32"/>
        </w:rPr>
        <w:t>批准之日起实行。解释权在</w:t>
      </w:r>
      <w:r>
        <w:rPr>
          <w:rFonts w:hint="eastAsia" w:ascii="仿宋_GB2312" w:hAnsi="宋体" w:eastAsia="仿宋_GB2312"/>
          <w:sz w:val="32"/>
          <w:szCs w:val="32"/>
          <w:lang w:eastAsia="zh-CN"/>
        </w:rPr>
        <w:t>院学术委员会，日常工作由科教部门办理</w:t>
      </w:r>
      <w:bookmarkStart w:id="0" w:name="_GoBack"/>
      <w:bookmarkEnd w:id="0"/>
      <w:r>
        <w:rPr>
          <w:rFonts w:hint="eastAsia" w:ascii="仿宋_GB2312" w:hAnsi="宋体" w:eastAsia="仿宋_GB2312"/>
          <w:sz w:val="32"/>
          <w:szCs w:val="32"/>
        </w:rPr>
        <w:t>。</w:t>
      </w:r>
    </w:p>
    <w:p>
      <w:pPr>
        <w:rPr>
          <w:sz w:val="36"/>
          <w:szCs w:val="40"/>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A1B41"/>
    <w:rsid w:val="08FB680C"/>
    <w:rsid w:val="0F736DC4"/>
    <w:rsid w:val="1C0805AC"/>
    <w:rsid w:val="22B22B60"/>
    <w:rsid w:val="2D5A1B41"/>
    <w:rsid w:val="43C5078E"/>
    <w:rsid w:val="4C532116"/>
    <w:rsid w:val="6D5A4A94"/>
    <w:rsid w:val="78E217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2016-07-07T00:46:00Z</dcterms:created>
  <dc:creator>fdgfg</dc:creator>
  <cp:lastModifiedBy>fdgfg</cp:lastModifiedBy>
  <dcterms:modified xsi:type="dcterms:W3CDTF">2016-07-07T01:40:36Z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