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23" w:rsidRPr="00F60B9B" w:rsidRDefault="002E3E23" w:rsidP="002E3E23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bookmarkStart w:id="0" w:name="八项规定"/>
      <w:r w:rsidRPr="00F60B9B">
        <w:rPr>
          <w:rFonts w:asciiTheme="minorEastAsia" w:hAnsiTheme="minorEastAsia" w:hint="eastAsia"/>
          <w:b/>
          <w:sz w:val="32"/>
          <w:szCs w:val="32"/>
        </w:rPr>
        <w:t>中央八项规定</w:t>
      </w:r>
      <w:bookmarkEnd w:id="0"/>
    </w:p>
    <w:p w:rsidR="002E3E23" w:rsidRPr="007511AA" w:rsidRDefault="002E3E23" w:rsidP="002E3E23">
      <w:pPr>
        <w:widowControl/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（中共中央政治局会议2012年12月4日审议通过）</w:t>
      </w:r>
    </w:p>
    <w:p w:rsidR="002E3E23" w:rsidRPr="007511AA" w:rsidRDefault="002E3E23" w:rsidP="002E3E23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一、中央政治局全体同志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二、要轻车简从、减少陪同、简化接待，不张贴悬挂标语横幅，不安排群众迎送，不铺设迎宾地毯，不摆放花草，不安排宴请。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三、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四、要精简文件简报，切实改进文风，没有实质内容、可发可不发的文件、简报一律不发。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五、要规范出访活动，从外交工作大局需要出发合理安排出访活动，严格控制出访随行人员，严格按照规定乘坐交通工具，一般不安排中资机构、华侨华人、留学生代表等到机场迎送。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C2C68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5287483</wp:posOffset>
            </wp:positionH>
            <wp:positionV relativeFrom="paragraph">
              <wp:posOffset>613144</wp:posOffset>
            </wp:positionV>
            <wp:extent cx="757127" cy="786809"/>
            <wp:effectExtent l="19050" t="0" r="0" b="0"/>
            <wp:wrapNone/>
            <wp:docPr id="36" name="图片 33" descr="返回顶部副本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返回顶部副本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7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1AA">
        <w:rPr>
          <w:rFonts w:asciiTheme="minorEastAsia" w:hAnsiTheme="minorEastAsia" w:hint="eastAsia"/>
          <w:sz w:val="28"/>
          <w:szCs w:val="28"/>
        </w:rPr>
        <w:t>六、要改进警卫工作，坚持有利于联系群众的原则，减少交通管制，一般情况下不得封路、不清场闭馆。要改进新闻报道，中央政治</w:t>
      </w:r>
      <w:r w:rsidRPr="007511AA">
        <w:rPr>
          <w:rFonts w:asciiTheme="minorEastAsia" w:hAnsiTheme="minorEastAsia" w:hint="eastAsia"/>
          <w:sz w:val="28"/>
          <w:szCs w:val="28"/>
        </w:rPr>
        <w:lastRenderedPageBreak/>
        <w:t>局同志出席会议和活动应根据工作需要、新闻价值、社会效果决定是否报道，进一步压缩报道的数量、字数、时长。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七、要严格文稿发表，除中央统一安排外，个人不公开出版著作、讲话单行本</w:t>
      </w:r>
      <w:r>
        <w:rPr>
          <w:rFonts w:asciiTheme="minorEastAsia" w:hAnsiTheme="minorEastAsia"/>
          <w:sz w:val="28"/>
          <w:szCs w:val="28"/>
        </w:rPr>
        <w:softHyphen/>
      </w:r>
      <w:r w:rsidRPr="007511AA">
        <w:rPr>
          <w:rFonts w:asciiTheme="minorEastAsia" w:hAnsiTheme="minorEastAsia" w:hint="eastAsia"/>
          <w:sz w:val="28"/>
          <w:szCs w:val="28"/>
        </w:rPr>
        <w:t>，不发贺信、贺电，不题词、题字。</w:t>
      </w:r>
    </w:p>
    <w:p w:rsidR="002E3E23" w:rsidRPr="007511AA" w:rsidRDefault="002E3E23" w:rsidP="002E3E23">
      <w:pPr>
        <w:widowControl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7511AA">
        <w:rPr>
          <w:rFonts w:asciiTheme="minorEastAsia" w:hAnsiTheme="minorEastAsia" w:hint="eastAsia"/>
          <w:sz w:val="28"/>
          <w:szCs w:val="28"/>
        </w:rPr>
        <w:t>八、要厉行勤俭节约，严格遵守廉洁从政有关规定，严格执行住房、车辆配备等有关工作和生活待遇的规定。</w:t>
      </w:r>
    </w:p>
    <w:p w:rsidR="00A90A74" w:rsidRPr="002E3E23" w:rsidRDefault="00A90A74"/>
    <w:sectPr w:rsidR="00A90A74" w:rsidRPr="002E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74" w:rsidRDefault="00A90A74" w:rsidP="002E3E23">
      <w:r>
        <w:separator/>
      </w:r>
    </w:p>
  </w:endnote>
  <w:endnote w:type="continuationSeparator" w:id="1">
    <w:p w:rsidR="00A90A74" w:rsidRDefault="00A90A74" w:rsidP="002E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74" w:rsidRDefault="00A90A74" w:rsidP="002E3E23">
      <w:r>
        <w:separator/>
      </w:r>
    </w:p>
  </w:footnote>
  <w:footnote w:type="continuationSeparator" w:id="1">
    <w:p w:rsidR="00A90A74" w:rsidRDefault="00A90A74" w:rsidP="002E3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E23"/>
    <w:rsid w:val="002E3E23"/>
    <w:rsid w:val="00A9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&#30446;&#24405;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2017-09-19T05:53:00Z</dcterms:created>
  <dcterms:modified xsi:type="dcterms:W3CDTF">2017-09-19T05:53:00Z</dcterms:modified>
</cp:coreProperties>
</file>